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979E5" w14:textId="77777777" w:rsidR="00CE24B6" w:rsidRPr="00C81578" w:rsidRDefault="00CE24B6" w:rsidP="00CE24B6">
      <w:pPr>
        <w:pStyle w:val="Heading1"/>
        <w:jc w:val="center"/>
        <w:rPr>
          <w:szCs w:val="22"/>
        </w:rPr>
      </w:pPr>
      <w:bookmarkStart w:id="0" w:name="_otp10nsz7zaq" w:colFirst="0" w:colLast="0"/>
      <w:bookmarkEnd w:id="0"/>
      <w:r w:rsidRPr="00C81578">
        <w:rPr>
          <w:szCs w:val="22"/>
        </w:rPr>
        <w:t>COMMUNICATION ACCESS CARD (CAC)</w:t>
      </w:r>
    </w:p>
    <w:p w14:paraId="46E61757" w14:textId="77777777" w:rsidR="00CE24B6" w:rsidRDefault="00CE24B6" w:rsidP="00CE24B6">
      <w:pPr>
        <w:rPr>
          <w:rFonts w:ascii="Roboto" w:eastAsia="Roboto" w:hAnsi="Roboto" w:cs="Roboto"/>
          <w:sz w:val="20"/>
          <w:szCs w:val="20"/>
        </w:rPr>
      </w:pPr>
    </w:p>
    <w:p w14:paraId="041A3395" w14:textId="3C499011" w:rsidR="00CE24B6" w:rsidRDefault="00CE24B6" w:rsidP="00715D0D">
      <w:pPr>
        <w:numPr>
          <w:ilvl w:val="0"/>
          <w:numId w:val="17"/>
        </w:numPr>
        <w:jc w:val="both"/>
        <w:rPr>
          <w:rFonts w:ascii="Roboto" w:eastAsia="Roboto" w:hAnsi="Roboto" w:cs="Roboto"/>
          <w:b/>
          <w:sz w:val="20"/>
          <w:szCs w:val="20"/>
        </w:rPr>
      </w:pPr>
      <w:r>
        <w:rPr>
          <w:rFonts w:ascii="Roboto" w:eastAsia="Roboto" w:hAnsi="Roboto" w:cs="Roboto"/>
          <w:b/>
          <w:sz w:val="20"/>
          <w:szCs w:val="20"/>
        </w:rPr>
        <w:t xml:space="preserve">What is </w:t>
      </w:r>
      <w:r w:rsidR="00D53659">
        <w:rPr>
          <w:rFonts w:ascii="Roboto" w:eastAsia="Roboto" w:hAnsi="Roboto" w:cs="Roboto"/>
          <w:b/>
          <w:sz w:val="20"/>
          <w:szCs w:val="20"/>
        </w:rPr>
        <w:t xml:space="preserve">the </w:t>
      </w:r>
      <w:r>
        <w:rPr>
          <w:rFonts w:ascii="Roboto" w:eastAsia="Roboto" w:hAnsi="Roboto" w:cs="Roboto"/>
          <w:b/>
          <w:sz w:val="20"/>
          <w:szCs w:val="20"/>
        </w:rPr>
        <w:t>CAC</w:t>
      </w:r>
      <w:r w:rsidR="00D53659">
        <w:rPr>
          <w:rFonts w:ascii="Roboto" w:eastAsia="Roboto" w:hAnsi="Roboto" w:cs="Roboto"/>
          <w:b/>
          <w:sz w:val="20"/>
          <w:szCs w:val="20"/>
        </w:rPr>
        <w:t>?</w:t>
      </w:r>
      <w:r>
        <w:rPr>
          <w:rFonts w:ascii="Roboto" w:eastAsia="Roboto" w:hAnsi="Roboto" w:cs="Roboto"/>
          <w:b/>
          <w:sz w:val="20"/>
          <w:szCs w:val="20"/>
        </w:rPr>
        <w:t xml:space="preserve"> </w:t>
      </w:r>
      <w:r w:rsidR="00D53659">
        <w:rPr>
          <w:rFonts w:ascii="Roboto" w:eastAsia="Roboto" w:hAnsi="Roboto" w:cs="Roboto"/>
          <w:b/>
          <w:sz w:val="20"/>
          <w:szCs w:val="20"/>
        </w:rPr>
        <w:t>What is it for?</w:t>
      </w:r>
    </w:p>
    <w:p w14:paraId="7C399FD6" w14:textId="77777777" w:rsidR="00CE24B6" w:rsidRDefault="00CE24B6" w:rsidP="00715D0D">
      <w:pPr>
        <w:jc w:val="both"/>
        <w:rPr>
          <w:rFonts w:ascii="Roboto" w:eastAsia="Roboto" w:hAnsi="Roboto" w:cs="Roboto"/>
          <w:sz w:val="20"/>
          <w:szCs w:val="20"/>
        </w:rPr>
      </w:pPr>
    </w:p>
    <w:p w14:paraId="49B5C43C" w14:textId="61B87FD5" w:rsidR="00CE24B6" w:rsidRDefault="00CE24B6" w:rsidP="00715D0D">
      <w:pPr>
        <w:jc w:val="both"/>
        <w:rPr>
          <w:rFonts w:ascii="Roboto" w:eastAsia="Roboto" w:hAnsi="Roboto" w:cs="Roboto"/>
          <w:sz w:val="20"/>
          <w:szCs w:val="20"/>
        </w:rPr>
      </w:pPr>
      <w:r>
        <w:rPr>
          <w:rFonts w:ascii="Roboto" w:eastAsia="Roboto" w:hAnsi="Roboto" w:cs="Roboto"/>
          <w:sz w:val="20"/>
          <w:szCs w:val="20"/>
        </w:rPr>
        <w:t xml:space="preserve">The CAC </w:t>
      </w:r>
      <w:r w:rsidR="00D53659">
        <w:rPr>
          <w:rFonts w:ascii="Roboto" w:eastAsia="Roboto" w:hAnsi="Roboto" w:cs="Roboto"/>
          <w:sz w:val="20"/>
          <w:szCs w:val="20"/>
        </w:rPr>
        <w:t>is:</w:t>
      </w:r>
    </w:p>
    <w:p w14:paraId="5D36166D" w14:textId="77777777" w:rsidR="00CE24B6" w:rsidRDefault="00CE24B6" w:rsidP="00715D0D">
      <w:pPr>
        <w:jc w:val="both"/>
        <w:rPr>
          <w:rFonts w:ascii="Roboto" w:eastAsia="Roboto" w:hAnsi="Roboto" w:cs="Roboto"/>
          <w:sz w:val="20"/>
          <w:szCs w:val="20"/>
        </w:rPr>
      </w:pPr>
    </w:p>
    <w:p w14:paraId="631136A4" w14:textId="77777777" w:rsidR="00D53659" w:rsidRDefault="00D53659" w:rsidP="00715D0D">
      <w:pPr>
        <w:numPr>
          <w:ilvl w:val="0"/>
          <w:numId w:val="23"/>
        </w:numPr>
        <w:jc w:val="both"/>
        <w:rPr>
          <w:rFonts w:ascii="Roboto" w:eastAsia="Roboto" w:hAnsi="Roboto" w:cs="Roboto"/>
          <w:sz w:val="20"/>
          <w:szCs w:val="20"/>
        </w:rPr>
      </w:pPr>
      <w:r w:rsidRPr="00D53659">
        <w:rPr>
          <w:rFonts w:ascii="Roboto" w:eastAsia="Roboto" w:hAnsi="Roboto" w:cs="Roboto"/>
          <w:sz w:val="20"/>
          <w:szCs w:val="20"/>
        </w:rPr>
        <w:t xml:space="preserve">an identity card for people who are Deaf, </w:t>
      </w:r>
      <w:proofErr w:type="spellStart"/>
      <w:r w:rsidRPr="00D53659">
        <w:rPr>
          <w:rFonts w:ascii="Roboto" w:eastAsia="Roboto" w:hAnsi="Roboto" w:cs="Roboto"/>
          <w:sz w:val="20"/>
          <w:szCs w:val="20"/>
        </w:rPr>
        <w:t>DeafBlind</w:t>
      </w:r>
      <w:proofErr w:type="spellEnd"/>
      <w:r w:rsidRPr="00D53659">
        <w:rPr>
          <w:rFonts w:ascii="Roboto" w:eastAsia="Roboto" w:hAnsi="Roboto" w:cs="Roboto"/>
          <w:sz w:val="20"/>
          <w:szCs w:val="20"/>
        </w:rPr>
        <w:t xml:space="preserve"> or</w:t>
      </w:r>
      <w:r w:rsidR="00CE24B6" w:rsidRPr="00D53659">
        <w:rPr>
          <w:rFonts w:ascii="Roboto" w:eastAsia="Roboto" w:hAnsi="Roboto" w:cs="Roboto"/>
          <w:sz w:val="20"/>
          <w:szCs w:val="20"/>
        </w:rPr>
        <w:t xml:space="preserve"> Hard-of-hearing (Hoh) </w:t>
      </w:r>
      <w:r w:rsidRPr="00D53659">
        <w:rPr>
          <w:rFonts w:ascii="Roboto" w:eastAsia="Roboto" w:hAnsi="Roboto" w:cs="Roboto"/>
          <w:sz w:val="20"/>
          <w:szCs w:val="20"/>
        </w:rPr>
        <w:t>and who are officially registered as clients of SADeaf</w:t>
      </w:r>
    </w:p>
    <w:p w14:paraId="5113971C" w14:textId="5C0E23D7" w:rsidR="00CE24B6" w:rsidRPr="00D53659" w:rsidRDefault="00CE24B6" w:rsidP="00715D0D">
      <w:pPr>
        <w:numPr>
          <w:ilvl w:val="0"/>
          <w:numId w:val="23"/>
        </w:numPr>
        <w:jc w:val="both"/>
        <w:rPr>
          <w:rFonts w:ascii="Roboto" w:eastAsia="Roboto" w:hAnsi="Roboto" w:cs="Roboto"/>
          <w:sz w:val="20"/>
          <w:szCs w:val="20"/>
        </w:rPr>
      </w:pPr>
      <w:r w:rsidRPr="00D53659">
        <w:rPr>
          <w:rFonts w:ascii="Roboto" w:eastAsia="Roboto" w:hAnsi="Roboto" w:cs="Roboto"/>
          <w:sz w:val="20"/>
          <w:szCs w:val="20"/>
        </w:rPr>
        <w:t>to</w:t>
      </w:r>
      <w:r w:rsidR="00D53659">
        <w:rPr>
          <w:rFonts w:ascii="Roboto" w:eastAsia="Roboto" w:hAnsi="Roboto" w:cs="Roboto"/>
          <w:sz w:val="20"/>
          <w:szCs w:val="20"/>
        </w:rPr>
        <w:t xml:space="preserve"> help</w:t>
      </w:r>
      <w:r w:rsidRPr="00D53659">
        <w:rPr>
          <w:rFonts w:ascii="Roboto" w:eastAsia="Roboto" w:hAnsi="Roboto" w:cs="Roboto"/>
          <w:sz w:val="20"/>
          <w:szCs w:val="20"/>
        </w:rPr>
        <w:t xml:space="preserve"> inform people on how they can improve their communication with you</w:t>
      </w:r>
    </w:p>
    <w:p w14:paraId="298A4F09" w14:textId="77777777" w:rsidR="00D53659" w:rsidRDefault="00D53659" w:rsidP="00715D0D">
      <w:pPr>
        <w:numPr>
          <w:ilvl w:val="0"/>
          <w:numId w:val="23"/>
        </w:numPr>
        <w:jc w:val="both"/>
        <w:rPr>
          <w:rFonts w:ascii="Roboto" w:eastAsia="Roboto" w:hAnsi="Roboto" w:cs="Roboto"/>
          <w:sz w:val="20"/>
          <w:szCs w:val="20"/>
        </w:rPr>
      </w:pPr>
      <w:r w:rsidRPr="00D53659">
        <w:rPr>
          <w:rFonts w:ascii="Roboto" w:eastAsia="Roboto" w:hAnsi="Roboto" w:cs="Roboto"/>
          <w:sz w:val="20"/>
          <w:szCs w:val="20"/>
        </w:rPr>
        <w:t>to make it easy to identify you as a person with hearing loss via the international logo of deafness on the card</w:t>
      </w:r>
    </w:p>
    <w:p w14:paraId="4C867B53" w14:textId="3A06CAFC" w:rsidR="00CE24B6" w:rsidRDefault="00D53659" w:rsidP="00715D0D">
      <w:pPr>
        <w:numPr>
          <w:ilvl w:val="0"/>
          <w:numId w:val="23"/>
        </w:numPr>
        <w:jc w:val="both"/>
        <w:rPr>
          <w:rFonts w:ascii="Roboto" w:eastAsia="Roboto" w:hAnsi="Roboto" w:cs="Roboto"/>
          <w:sz w:val="20"/>
          <w:szCs w:val="20"/>
        </w:rPr>
      </w:pPr>
      <w:r w:rsidRPr="00D53659">
        <w:rPr>
          <w:rFonts w:ascii="Roboto" w:eastAsia="Roboto" w:hAnsi="Roboto" w:cs="Roboto"/>
          <w:sz w:val="20"/>
          <w:szCs w:val="20"/>
        </w:rPr>
        <w:t>to show you are a client of SADeaf and are able to receive services from SADeaf</w:t>
      </w:r>
    </w:p>
    <w:p w14:paraId="31A600A9" w14:textId="77777777" w:rsidR="00D53659" w:rsidRPr="00D53659" w:rsidRDefault="00D53659" w:rsidP="00715D0D">
      <w:pPr>
        <w:jc w:val="both"/>
        <w:rPr>
          <w:rFonts w:ascii="Roboto" w:eastAsia="Roboto" w:hAnsi="Roboto" w:cs="Roboto"/>
          <w:sz w:val="20"/>
          <w:szCs w:val="20"/>
        </w:rPr>
      </w:pPr>
    </w:p>
    <w:p w14:paraId="58E88B12" w14:textId="1B822C40" w:rsidR="00CE24B6" w:rsidRDefault="00D53659" w:rsidP="00715D0D">
      <w:pPr>
        <w:jc w:val="both"/>
        <w:rPr>
          <w:rFonts w:ascii="Roboto" w:eastAsia="Roboto" w:hAnsi="Roboto" w:cs="Roboto"/>
          <w:sz w:val="20"/>
          <w:szCs w:val="20"/>
        </w:rPr>
      </w:pPr>
      <w:r w:rsidRPr="00D53659">
        <w:rPr>
          <w:rFonts w:ascii="Roboto" w:eastAsia="Roboto" w:hAnsi="Roboto" w:cs="Roboto"/>
          <w:sz w:val="20"/>
          <w:szCs w:val="20"/>
        </w:rPr>
        <w:t>The CAC will not display your full NRIC as per PDPA guidelines. It will show only the last 4 digits of your NRIC. The CAC will be customised to each individual’s preferred term of identifying themselves as well as the preferred communication mode.</w:t>
      </w:r>
    </w:p>
    <w:p w14:paraId="6BE86418" w14:textId="77777777" w:rsidR="00D53659" w:rsidRDefault="00D53659" w:rsidP="00715D0D">
      <w:pPr>
        <w:jc w:val="both"/>
        <w:rPr>
          <w:rFonts w:ascii="Roboto" w:eastAsia="Roboto" w:hAnsi="Roboto" w:cs="Roboto"/>
          <w:sz w:val="20"/>
          <w:szCs w:val="20"/>
        </w:rPr>
      </w:pPr>
    </w:p>
    <w:p w14:paraId="315BDD1A" w14:textId="7FC2CC69" w:rsidR="00D53659" w:rsidRDefault="00D53659" w:rsidP="00715D0D">
      <w:pPr>
        <w:pStyle w:val="ListParagraph"/>
        <w:numPr>
          <w:ilvl w:val="0"/>
          <w:numId w:val="29"/>
        </w:numPr>
        <w:jc w:val="both"/>
        <w:rPr>
          <w:rFonts w:ascii="Roboto" w:eastAsia="Roboto" w:hAnsi="Roboto" w:cs="Roboto"/>
          <w:b/>
          <w:sz w:val="20"/>
          <w:szCs w:val="20"/>
        </w:rPr>
      </w:pPr>
      <w:r w:rsidRPr="00D53659">
        <w:rPr>
          <w:rFonts w:ascii="Roboto" w:eastAsia="Roboto" w:hAnsi="Roboto" w:cs="Roboto"/>
          <w:b/>
          <w:sz w:val="20"/>
          <w:szCs w:val="20"/>
        </w:rPr>
        <w:t>My friends who previously registered as SADeaf Client received a Hearing Help Card (HHC). Will I also receive it?</w:t>
      </w:r>
    </w:p>
    <w:p w14:paraId="6F28DC77" w14:textId="77777777" w:rsidR="00D53659" w:rsidRPr="00D53659" w:rsidRDefault="00D53659" w:rsidP="00715D0D">
      <w:pPr>
        <w:jc w:val="both"/>
        <w:rPr>
          <w:rFonts w:ascii="Roboto" w:eastAsia="Roboto" w:hAnsi="Roboto" w:cs="Roboto"/>
          <w:b/>
          <w:sz w:val="20"/>
          <w:szCs w:val="20"/>
        </w:rPr>
      </w:pPr>
    </w:p>
    <w:p w14:paraId="78C4EE56" w14:textId="0D05D440" w:rsidR="00CE24B6" w:rsidRDefault="00D53659" w:rsidP="00715D0D">
      <w:pPr>
        <w:jc w:val="both"/>
        <w:rPr>
          <w:rFonts w:ascii="Roboto" w:eastAsia="Roboto" w:hAnsi="Roboto" w:cs="Roboto"/>
          <w:sz w:val="20"/>
          <w:szCs w:val="20"/>
        </w:rPr>
      </w:pPr>
      <w:r w:rsidRPr="00D53659">
        <w:rPr>
          <w:rFonts w:ascii="Roboto" w:eastAsia="Roboto" w:hAnsi="Roboto" w:cs="Roboto"/>
          <w:sz w:val="20"/>
          <w:szCs w:val="20"/>
        </w:rPr>
        <w:t>The Hearing Help Card (HHC) has been renamed to Communication Access Card (CAC) to better fit and reflect the purpose of the card. We are phasing out the HHC. Hence, if you are registering as a new client for the first time, you will only receive the CAC.</w:t>
      </w:r>
    </w:p>
    <w:p w14:paraId="33AC4908" w14:textId="77777777" w:rsidR="00D53659" w:rsidRDefault="00D53659" w:rsidP="00715D0D">
      <w:pPr>
        <w:jc w:val="both"/>
        <w:rPr>
          <w:rFonts w:ascii="Roboto" w:eastAsia="Roboto" w:hAnsi="Roboto" w:cs="Roboto"/>
          <w:sz w:val="20"/>
          <w:szCs w:val="20"/>
        </w:rPr>
      </w:pPr>
    </w:p>
    <w:p w14:paraId="35F85493" w14:textId="77777777" w:rsidR="00CE24B6" w:rsidRPr="00A551EF" w:rsidRDefault="00CE24B6" w:rsidP="00715D0D">
      <w:pPr>
        <w:pStyle w:val="ListParagraph"/>
        <w:numPr>
          <w:ilvl w:val="0"/>
          <w:numId w:val="17"/>
        </w:numPr>
        <w:jc w:val="both"/>
        <w:rPr>
          <w:rFonts w:ascii="Roboto" w:eastAsia="Roboto" w:hAnsi="Roboto" w:cs="Roboto"/>
          <w:b/>
          <w:sz w:val="20"/>
          <w:szCs w:val="20"/>
        </w:rPr>
      </w:pPr>
      <w:r w:rsidRPr="00A551EF">
        <w:rPr>
          <w:rFonts w:ascii="Roboto" w:eastAsia="Roboto" w:hAnsi="Roboto" w:cs="Roboto"/>
          <w:b/>
          <w:sz w:val="20"/>
          <w:szCs w:val="20"/>
        </w:rPr>
        <w:t>Does that mean my current client card / HHC is no longer valid?</w:t>
      </w:r>
    </w:p>
    <w:p w14:paraId="12D164A5" w14:textId="77777777" w:rsidR="00CE24B6" w:rsidRDefault="00CE24B6" w:rsidP="00715D0D">
      <w:pPr>
        <w:jc w:val="both"/>
        <w:rPr>
          <w:rFonts w:ascii="Roboto" w:eastAsia="Roboto" w:hAnsi="Roboto" w:cs="Roboto"/>
          <w:sz w:val="20"/>
          <w:szCs w:val="20"/>
        </w:rPr>
      </w:pPr>
    </w:p>
    <w:p w14:paraId="010A816F" w14:textId="65514184" w:rsidR="00CE24B6" w:rsidRDefault="00D53659" w:rsidP="00715D0D">
      <w:pPr>
        <w:jc w:val="both"/>
        <w:rPr>
          <w:rFonts w:ascii="Roboto" w:eastAsia="Roboto" w:hAnsi="Roboto" w:cs="Roboto"/>
          <w:sz w:val="20"/>
          <w:szCs w:val="20"/>
        </w:rPr>
      </w:pPr>
      <w:r w:rsidRPr="00D53659">
        <w:rPr>
          <w:rFonts w:ascii="Roboto" w:eastAsia="Roboto" w:hAnsi="Roboto" w:cs="Roboto"/>
          <w:sz w:val="20"/>
          <w:szCs w:val="20"/>
        </w:rPr>
        <w:t>Yes. The CAC will replace all the older versions of SADeaf client cards, including the HHC. This means that SADeaf and supporting partners / agencies will recognise only the CAC and not any other cards.</w:t>
      </w:r>
    </w:p>
    <w:p w14:paraId="794B6394" w14:textId="77777777" w:rsidR="00D53659" w:rsidRDefault="00D53659" w:rsidP="00715D0D">
      <w:pPr>
        <w:jc w:val="both"/>
        <w:rPr>
          <w:rFonts w:ascii="Roboto" w:eastAsia="Roboto" w:hAnsi="Roboto" w:cs="Roboto"/>
          <w:sz w:val="20"/>
          <w:szCs w:val="20"/>
        </w:rPr>
      </w:pPr>
    </w:p>
    <w:p w14:paraId="0B142431" w14:textId="77777777" w:rsidR="00CE24B6" w:rsidRPr="00A551EF" w:rsidRDefault="00CE24B6" w:rsidP="00715D0D">
      <w:pPr>
        <w:pStyle w:val="ListParagraph"/>
        <w:numPr>
          <w:ilvl w:val="0"/>
          <w:numId w:val="17"/>
        </w:numPr>
        <w:jc w:val="both"/>
        <w:rPr>
          <w:rFonts w:ascii="Roboto" w:eastAsia="Roboto" w:hAnsi="Roboto" w:cs="Roboto"/>
          <w:b/>
          <w:sz w:val="20"/>
          <w:szCs w:val="20"/>
        </w:rPr>
      </w:pPr>
      <w:r w:rsidRPr="00A551EF">
        <w:rPr>
          <w:rFonts w:ascii="Roboto" w:eastAsia="Roboto" w:hAnsi="Roboto" w:cs="Roboto"/>
          <w:b/>
          <w:sz w:val="20"/>
          <w:szCs w:val="20"/>
        </w:rPr>
        <w:t>What does “Not for fundraising” on the CAC mean?</w:t>
      </w:r>
    </w:p>
    <w:p w14:paraId="1EBD2D5E" w14:textId="77777777" w:rsidR="00CE24B6" w:rsidRDefault="00CE24B6" w:rsidP="00715D0D">
      <w:pPr>
        <w:jc w:val="both"/>
        <w:rPr>
          <w:rFonts w:ascii="Roboto" w:eastAsia="Roboto" w:hAnsi="Roboto" w:cs="Roboto"/>
          <w:b/>
          <w:sz w:val="20"/>
          <w:szCs w:val="20"/>
        </w:rPr>
      </w:pPr>
    </w:p>
    <w:p w14:paraId="4ED18636" w14:textId="4D421EB7" w:rsidR="00CE24B6" w:rsidRDefault="00D53659" w:rsidP="00715D0D">
      <w:pPr>
        <w:jc w:val="both"/>
        <w:rPr>
          <w:rFonts w:ascii="Roboto" w:eastAsia="Roboto" w:hAnsi="Roboto" w:cs="Roboto"/>
          <w:sz w:val="20"/>
          <w:szCs w:val="20"/>
        </w:rPr>
      </w:pPr>
      <w:r w:rsidRPr="00D53659">
        <w:rPr>
          <w:rFonts w:ascii="Roboto" w:eastAsia="Roboto" w:hAnsi="Roboto" w:cs="Roboto"/>
          <w:sz w:val="20"/>
          <w:szCs w:val="20"/>
        </w:rPr>
        <w:t>It means that the card is NOT intended for fundraising purposes. This is to safeguard our clients and the public interest, and to prevent the misuse of the card for unintended purposes. (For example, an individual may sell keychains in public places while showing the SADeaf’s client card).</w:t>
      </w:r>
    </w:p>
    <w:p w14:paraId="7CA124D3" w14:textId="77777777" w:rsidR="00D53659" w:rsidRDefault="00D53659" w:rsidP="00715D0D">
      <w:pPr>
        <w:jc w:val="both"/>
        <w:rPr>
          <w:rFonts w:ascii="Roboto" w:eastAsia="Roboto" w:hAnsi="Roboto" w:cs="Roboto"/>
          <w:sz w:val="20"/>
          <w:szCs w:val="20"/>
        </w:rPr>
      </w:pPr>
    </w:p>
    <w:p w14:paraId="5716B45C" w14:textId="77777777" w:rsidR="00CE24B6" w:rsidRDefault="00CE24B6" w:rsidP="00715D0D">
      <w:pPr>
        <w:numPr>
          <w:ilvl w:val="0"/>
          <w:numId w:val="17"/>
        </w:numPr>
        <w:jc w:val="both"/>
        <w:rPr>
          <w:rFonts w:ascii="Roboto" w:eastAsia="Roboto" w:hAnsi="Roboto" w:cs="Roboto"/>
          <w:b/>
          <w:sz w:val="20"/>
          <w:szCs w:val="20"/>
        </w:rPr>
      </w:pPr>
      <w:r>
        <w:rPr>
          <w:rFonts w:ascii="Roboto" w:eastAsia="Roboto" w:hAnsi="Roboto" w:cs="Roboto"/>
          <w:b/>
          <w:sz w:val="20"/>
          <w:szCs w:val="20"/>
        </w:rPr>
        <w:t>What happens if I lose or damage my CAC? (for existing SADeaf Clients)</w:t>
      </w:r>
    </w:p>
    <w:p w14:paraId="1D121919" w14:textId="77777777" w:rsidR="00CE24B6" w:rsidRDefault="00CE24B6" w:rsidP="00715D0D">
      <w:pPr>
        <w:jc w:val="both"/>
        <w:rPr>
          <w:rFonts w:ascii="Roboto" w:eastAsia="Roboto" w:hAnsi="Roboto" w:cs="Roboto"/>
          <w:b/>
          <w:sz w:val="20"/>
          <w:szCs w:val="20"/>
        </w:rPr>
      </w:pPr>
    </w:p>
    <w:p w14:paraId="5A59883B" w14:textId="77777777" w:rsidR="00CE24B6" w:rsidRDefault="00CE24B6" w:rsidP="00715D0D">
      <w:pPr>
        <w:jc w:val="both"/>
        <w:rPr>
          <w:rFonts w:ascii="Roboto" w:eastAsia="Roboto" w:hAnsi="Roboto" w:cs="Roboto"/>
          <w:sz w:val="20"/>
          <w:szCs w:val="20"/>
        </w:rPr>
      </w:pPr>
      <w:r>
        <w:rPr>
          <w:rFonts w:ascii="Roboto" w:eastAsia="Roboto" w:hAnsi="Roboto" w:cs="Roboto"/>
          <w:sz w:val="20"/>
          <w:szCs w:val="20"/>
        </w:rPr>
        <w:t>For immediate replacement, please proceed to the SADeaf office and bring along your NRIC and a passport photo.</w:t>
      </w:r>
    </w:p>
    <w:p w14:paraId="37CC2975" w14:textId="77777777" w:rsidR="00CE24B6" w:rsidRDefault="00CE24B6" w:rsidP="00715D0D">
      <w:pPr>
        <w:jc w:val="both"/>
        <w:rPr>
          <w:rFonts w:ascii="Roboto" w:eastAsia="Roboto" w:hAnsi="Roboto" w:cs="Roboto"/>
          <w:sz w:val="20"/>
          <w:szCs w:val="20"/>
        </w:rPr>
      </w:pPr>
    </w:p>
    <w:p w14:paraId="2E5F482B" w14:textId="090BEB34" w:rsidR="00CE24B6" w:rsidRDefault="00CE24B6" w:rsidP="00715D0D">
      <w:pPr>
        <w:jc w:val="both"/>
        <w:rPr>
          <w:rFonts w:ascii="Roboto" w:eastAsia="Roboto" w:hAnsi="Roboto" w:cs="Roboto"/>
          <w:sz w:val="20"/>
          <w:szCs w:val="20"/>
        </w:rPr>
      </w:pPr>
      <w:r>
        <w:rPr>
          <w:rFonts w:ascii="Roboto" w:eastAsia="Roboto" w:hAnsi="Roboto" w:cs="Roboto"/>
          <w:sz w:val="20"/>
          <w:szCs w:val="20"/>
        </w:rPr>
        <w:t xml:space="preserve">Alternatively, you can complete the SADeaf Client Registration, Update &amp; Card Replacement Form and email it to </w:t>
      </w:r>
      <w:hyperlink r:id="rId8">
        <w:r>
          <w:rPr>
            <w:rFonts w:ascii="Roboto" w:eastAsia="Roboto" w:hAnsi="Roboto" w:cs="Roboto"/>
            <w:color w:val="1155CC"/>
            <w:sz w:val="20"/>
            <w:szCs w:val="20"/>
            <w:u w:val="single"/>
          </w:rPr>
          <w:t>info@sadeaf.org.sg</w:t>
        </w:r>
      </w:hyperlink>
      <w:r>
        <w:rPr>
          <w:rFonts w:ascii="Roboto" w:eastAsia="Roboto" w:hAnsi="Roboto" w:cs="Roboto"/>
          <w:sz w:val="20"/>
          <w:szCs w:val="20"/>
        </w:rPr>
        <w:t xml:space="preserve"> or apply for a replacement using the </w:t>
      </w:r>
      <w:r w:rsidRPr="008F3B46">
        <w:rPr>
          <w:rFonts w:ascii="Roboto" w:eastAsia="Roboto" w:hAnsi="Roboto" w:cs="Roboto"/>
          <w:sz w:val="20"/>
          <w:szCs w:val="20"/>
        </w:rPr>
        <w:t>Google Form</w:t>
      </w:r>
      <w:r>
        <w:rPr>
          <w:rFonts w:ascii="Roboto" w:eastAsia="Roboto" w:hAnsi="Roboto" w:cs="Roboto"/>
          <w:sz w:val="20"/>
          <w:szCs w:val="20"/>
        </w:rPr>
        <w:t xml:space="preserve">. </w:t>
      </w:r>
    </w:p>
    <w:p w14:paraId="18606B39" w14:textId="77777777" w:rsidR="00CE24B6" w:rsidRDefault="00CE24B6" w:rsidP="00715D0D">
      <w:pPr>
        <w:jc w:val="both"/>
        <w:rPr>
          <w:rFonts w:ascii="Roboto" w:eastAsia="Roboto" w:hAnsi="Roboto" w:cs="Roboto"/>
          <w:sz w:val="20"/>
          <w:szCs w:val="20"/>
        </w:rPr>
      </w:pPr>
    </w:p>
    <w:p w14:paraId="45FE15C4" w14:textId="00CEC6E1" w:rsidR="00CE24B6" w:rsidRDefault="00CE24B6" w:rsidP="00715D0D">
      <w:pPr>
        <w:jc w:val="both"/>
        <w:rPr>
          <w:rFonts w:ascii="Roboto" w:eastAsia="Roboto" w:hAnsi="Roboto" w:cs="Roboto"/>
          <w:sz w:val="20"/>
          <w:szCs w:val="20"/>
        </w:rPr>
      </w:pPr>
      <w:r>
        <w:rPr>
          <w:rFonts w:ascii="Roboto" w:eastAsia="Roboto" w:hAnsi="Roboto" w:cs="Roboto"/>
          <w:sz w:val="20"/>
          <w:szCs w:val="20"/>
        </w:rPr>
        <w:t>Note that the</w:t>
      </w:r>
      <w:r w:rsidR="00715D0D">
        <w:rPr>
          <w:rFonts w:ascii="Roboto" w:eastAsia="Roboto" w:hAnsi="Roboto" w:cs="Roboto"/>
          <w:sz w:val="20"/>
          <w:szCs w:val="20"/>
        </w:rPr>
        <w:t>re will be a $5 replacement fee.</w:t>
      </w:r>
    </w:p>
    <w:p w14:paraId="3F95D28D" w14:textId="77777777" w:rsidR="00CE24B6" w:rsidRDefault="00CE24B6" w:rsidP="00715D0D">
      <w:pPr>
        <w:jc w:val="both"/>
        <w:rPr>
          <w:rFonts w:ascii="Roboto" w:eastAsia="Roboto" w:hAnsi="Roboto" w:cs="Roboto"/>
          <w:sz w:val="20"/>
          <w:szCs w:val="20"/>
        </w:rPr>
      </w:pPr>
    </w:p>
    <w:p w14:paraId="71BB3699" w14:textId="77777777" w:rsidR="00CE24B6" w:rsidRDefault="00CE24B6" w:rsidP="00715D0D">
      <w:pPr>
        <w:numPr>
          <w:ilvl w:val="0"/>
          <w:numId w:val="17"/>
        </w:numPr>
        <w:jc w:val="both"/>
        <w:rPr>
          <w:rFonts w:ascii="Roboto" w:eastAsia="Roboto" w:hAnsi="Roboto" w:cs="Roboto"/>
          <w:b/>
          <w:sz w:val="20"/>
          <w:szCs w:val="20"/>
        </w:rPr>
      </w:pPr>
      <w:r>
        <w:rPr>
          <w:rFonts w:ascii="Roboto" w:eastAsia="Roboto" w:hAnsi="Roboto" w:cs="Roboto"/>
          <w:b/>
          <w:sz w:val="20"/>
          <w:szCs w:val="20"/>
        </w:rPr>
        <w:t>What do I do if I find a lost Communication Access Card (CAC)?</w:t>
      </w:r>
    </w:p>
    <w:p w14:paraId="362A8172" w14:textId="77777777" w:rsidR="00CE24B6" w:rsidRDefault="00CE24B6" w:rsidP="00715D0D">
      <w:pPr>
        <w:jc w:val="both"/>
        <w:rPr>
          <w:rFonts w:ascii="Roboto" w:eastAsia="Roboto" w:hAnsi="Roboto" w:cs="Roboto"/>
          <w:b/>
          <w:sz w:val="20"/>
          <w:szCs w:val="20"/>
        </w:rPr>
      </w:pPr>
    </w:p>
    <w:p w14:paraId="7EBFBBED" w14:textId="17B4C19E" w:rsidR="00CE24B6" w:rsidRDefault="00CE24B6" w:rsidP="00715D0D">
      <w:pPr>
        <w:rPr>
          <w:rFonts w:ascii="Roboto" w:eastAsia="Roboto" w:hAnsi="Roboto" w:cs="Roboto"/>
          <w:b/>
          <w:sz w:val="24"/>
          <w:szCs w:val="24"/>
          <w:u w:val="single"/>
        </w:rPr>
      </w:pPr>
      <w:r w:rsidRPr="00EA14E4">
        <w:rPr>
          <w:rFonts w:ascii="Roboto" w:eastAsia="Roboto" w:hAnsi="Roboto" w:cs="Roboto"/>
          <w:sz w:val="20"/>
          <w:szCs w:val="20"/>
        </w:rPr>
        <w:t>Please return the lost card to SADeaf office at 227 Mountbatten Road Singapore 397998.</w:t>
      </w:r>
      <w:r w:rsidRPr="00EA14E4">
        <w:rPr>
          <w:rFonts w:ascii="Roboto" w:eastAsia="Roboto" w:hAnsi="Roboto" w:cs="Roboto"/>
        </w:rPr>
        <w:br/>
      </w:r>
      <w:r>
        <w:br w:type="page"/>
      </w:r>
    </w:p>
    <w:p w14:paraId="5ED12B61" w14:textId="6EB3B1FA" w:rsidR="004B674A" w:rsidRPr="00C81578" w:rsidRDefault="004B674A" w:rsidP="00CE24B6">
      <w:pPr>
        <w:pStyle w:val="Heading1"/>
        <w:jc w:val="center"/>
      </w:pPr>
      <w:r w:rsidRPr="00C81578">
        <w:lastRenderedPageBreak/>
        <w:t>REPLACEMENT OF SADEAF HEARING HELP CARD (HHC) TO COMMUNICATION ACCESS CARD (CAC)</w:t>
      </w:r>
    </w:p>
    <w:p w14:paraId="197A109E" w14:textId="77777777" w:rsidR="004B674A" w:rsidRPr="00C81578" w:rsidRDefault="004B674A" w:rsidP="004B674A">
      <w:pPr>
        <w:pStyle w:val="Heading1"/>
        <w:jc w:val="center"/>
      </w:pPr>
      <w:bookmarkStart w:id="1" w:name="_sw8r1nco0890" w:colFirst="0" w:colLast="0"/>
      <w:bookmarkEnd w:id="1"/>
    </w:p>
    <w:p w14:paraId="7ADC31D8" w14:textId="77777777" w:rsidR="004B674A" w:rsidRPr="00C81578" w:rsidRDefault="004B674A" w:rsidP="004B674A">
      <w:pPr>
        <w:pStyle w:val="Heading1"/>
        <w:jc w:val="center"/>
      </w:pPr>
      <w:bookmarkStart w:id="2" w:name="_duoyoduqdfkl" w:colFirst="0" w:colLast="0"/>
      <w:bookmarkEnd w:id="2"/>
      <w:r w:rsidRPr="00C81578">
        <w:t>FREQUENTLY ASKED QUESTIONS (FAQ)</w:t>
      </w:r>
    </w:p>
    <w:p w14:paraId="6C71315D" w14:textId="77777777" w:rsidR="004B674A" w:rsidRDefault="004B674A" w:rsidP="004B674A"/>
    <w:p w14:paraId="4D7FAD67" w14:textId="77777777" w:rsidR="004B674A" w:rsidRDefault="004B674A" w:rsidP="00715D0D">
      <w:pPr>
        <w:jc w:val="both"/>
        <w:rPr>
          <w:rFonts w:ascii="Roboto" w:eastAsia="Roboto" w:hAnsi="Roboto" w:cs="Roboto"/>
          <w:i/>
          <w:sz w:val="20"/>
          <w:szCs w:val="20"/>
        </w:rPr>
      </w:pPr>
      <w:r>
        <w:rPr>
          <w:rFonts w:ascii="Roboto" w:eastAsia="Roboto" w:hAnsi="Roboto" w:cs="Roboto"/>
          <w:i/>
          <w:sz w:val="20"/>
          <w:szCs w:val="20"/>
        </w:rPr>
        <w:t>Note: The following FAQs are intended for existing registered clients of SADeaf who are holding older versions of the SADeaf Client card.</w:t>
      </w:r>
    </w:p>
    <w:p w14:paraId="362C228F" w14:textId="77777777" w:rsidR="004B674A" w:rsidRDefault="004B674A" w:rsidP="00715D0D">
      <w:pPr>
        <w:jc w:val="both"/>
        <w:rPr>
          <w:rFonts w:ascii="Roboto" w:eastAsia="Roboto" w:hAnsi="Roboto" w:cs="Roboto"/>
        </w:rPr>
      </w:pPr>
    </w:p>
    <w:p w14:paraId="56368F21" w14:textId="77777777" w:rsidR="004B674A" w:rsidRDefault="004B674A" w:rsidP="00715D0D">
      <w:pPr>
        <w:numPr>
          <w:ilvl w:val="0"/>
          <w:numId w:val="4"/>
        </w:numPr>
        <w:jc w:val="both"/>
        <w:rPr>
          <w:rFonts w:ascii="Roboto" w:eastAsia="Roboto" w:hAnsi="Roboto" w:cs="Roboto"/>
          <w:b/>
          <w:sz w:val="20"/>
          <w:szCs w:val="20"/>
        </w:rPr>
      </w:pPr>
      <w:r>
        <w:rPr>
          <w:rFonts w:ascii="Roboto" w:eastAsia="Roboto" w:hAnsi="Roboto" w:cs="Roboto"/>
          <w:b/>
          <w:sz w:val="20"/>
          <w:szCs w:val="20"/>
        </w:rPr>
        <w:t>I am an existing SADeaf Client with an old version of the card. How do I replace my card with the new CAC?</w:t>
      </w:r>
    </w:p>
    <w:p w14:paraId="061DD443" w14:textId="77777777" w:rsidR="004B674A" w:rsidRDefault="004B674A" w:rsidP="00715D0D">
      <w:pPr>
        <w:jc w:val="both"/>
        <w:rPr>
          <w:rFonts w:ascii="Roboto" w:eastAsia="Roboto" w:hAnsi="Roboto" w:cs="Roboto"/>
          <w:b/>
          <w:sz w:val="20"/>
          <w:szCs w:val="20"/>
        </w:rPr>
      </w:pPr>
    </w:p>
    <w:p w14:paraId="4164B7B3" w14:textId="77777777" w:rsidR="004B674A" w:rsidRDefault="004B674A" w:rsidP="00715D0D">
      <w:pPr>
        <w:jc w:val="both"/>
        <w:rPr>
          <w:rFonts w:ascii="Roboto" w:eastAsia="Roboto" w:hAnsi="Roboto" w:cs="Roboto"/>
          <w:sz w:val="20"/>
          <w:szCs w:val="20"/>
        </w:rPr>
      </w:pPr>
      <w:r>
        <w:rPr>
          <w:rFonts w:ascii="Roboto" w:eastAsia="Roboto" w:hAnsi="Roboto" w:cs="Roboto"/>
          <w:sz w:val="20"/>
          <w:szCs w:val="20"/>
        </w:rPr>
        <w:t xml:space="preserve">Kindly fill up the SADeaf Client Registration, Update &amp; Card Replacement Form, attach the supporting documents and email it to us at </w:t>
      </w:r>
      <w:hyperlink r:id="rId9">
        <w:r>
          <w:rPr>
            <w:rFonts w:ascii="Roboto" w:eastAsia="Roboto" w:hAnsi="Roboto" w:cs="Roboto"/>
            <w:color w:val="1155CC"/>
            <w:sz w:val="20"/>
            <w:szCs w:val="20"/>
            <w:u w:val="single"/>
          </w:rPr>
          <w:t>info@sadeaf.org.sg</w:t>
        </w:r>
      </w:hyperlink>
      <w:r>
        <w:rPr>
          <w:rFonts w:ascii="Roboto" w:eastAsia="Roboto" w:hAnsi="Roboto" w:cs="Roboto"/>
          <w:sz w:val="20"/>
          <w:szCs w:val="20"/>
        </w:rPr>
        <w:t>.</w:t>
      </w:r>
    </w:p>
    <w:p w14:paraId="4FE8320E" w14:textId="77777777" w:rsidR="004B674A" w:rsidRDefault="004B674A" w:rsidP="00715D0D">
      <w:pPr>
        <w:jc w:val="both"/>
        <w:rPr>
          <w:rFonts w:ascii="Roboto" w:eastAsia="Roboto" w:hAnsi="Roboto" w:cs="Roboto"/>
          <w:sz w:val="20"/>
          <w:szCs w:val="20"/>
        </w:rPr>
      </w:pPr>
    </w:p>
    <w:p w14:paraId="19D52FBC" w14:textId="77777777" w:rsidR="004B674A" w:rsidRDefault="004B674A" w:rsidP="00715D0D">
      <w:pPr>
        <w:jc w:val="both"/>
        <w:rPr>
          <w:rFonts w:ascii="Roboto" w:eastAsia="Roboto" w:hAnsi="Roboto" w:cs="Roboto"/>
          <w:sz w:val="20"/>
          <w:szCs w:val="20"/>
        </w:rPr>
      </w:pPr>
      <w:r>
        <w:rPr>
          <w:rFonts w:ascii="Roboto" w:eastAsia="Roboto" w:hAnsi="Roboto" w:cs="Roboto"/>
          <w:sz w:val="20"/>
          <w:szCs w:val="20"/>
        </w:rPr>
        <w:t xml:space="preserve">The supporting documents required are: </w:t>
      </w:r>
    </w:p>
    <w:p w14:paraId="22950150" w14:textId="77777777" w:rsidR="004B674A" w:rsidRDefault="004B674A" w:rsidP="00715D0D">
      <w:pPr>
        <w:numPr>
          <w:ilvl w:val="0"/>
          <w:numId w:val="26"/>
        </w:numPr>
        <w:jc w:val="both"/>
        <w:rPr>
          <w:rFonts w:ascii="Roboto" w:eastAsia="Roboto" w:hAnsi="Roboto" w:cs="Roboto"/>
          <w:sz w:val="20"/>
          <w:szCs w:val="20"/>
        </w:rPr>
      </w:pPr>
      <w:r>
        <w:rPr>
          <w:rFonts w:ascii="Roboto" w:eastAsia="Roboto" w:hAnsi="Roboto" w:cs="Roboto"/>
          <w:sz w:val="20"/>
          <w:szCs w:val="20"/>
        </w:rPr>
        <w:t>Passport photo</w:t>
      </w:r>
    </w:p>
    <w:p w14:paraId="49600E83" w14:textId="77777777" w:rsidR="004B674A" w:rsidRDefault="004B674A" w:rsidP="00715D0D">
      <w:pPr>
        <w:numPr>
          <w:ilvl w:val="0"/>
          <w:numId w:val="26"/>
        </w:numPr>
        <w:jc w:val="both"/>
        <w:rPr>
          <w:rFonts w:ascii="Roboto" w:eastAsia="Roboto" w:hAnsi="Roboto" w:cs="Roboto"/>
          <w:sz w:val="20"/>
          <w:szCs w:val="20"/>
        </w:rPr>
      </w:pPr>
      <w:r>
        <w:rPr>
          <w:rFonts w:ascii="Roboto" w:eastAsia="Roboto" w:hAnsi="Roboto" w:cs="Roboto"/>
          <w:sz w:val="20"/>
          <w:szCs w:val="20"/>
        </w:rPr>
        <w:t>Photocopy of NRIC (front &amp; back) / Birth Certificate</w:t>
      </w:r>
    </w:p>
    <w:p w14:paraId="05199721" w14:textId="77777777" w:rsidR="004B674A" w:rsidRDefault="004B674A" w:rsidP="00715D0D">
      <w:pPr>
        <w:jc w:val="both"/>
        <w:rPr>
          <w:rFonts w:ascii="Roboto" w:eastAsia="Roboto" w:hAnsi="Roboto" w:cs="Roboto"/>
          <w:i/>
          <w:sz w:val="20"/>
          <w:szCs w:val="20"/>
        </w:rPr>
      </w:pPr>
    </w:p>
    <w:p w14:paraId="41C770CE" w14:textId="36A581A2" w:rsidR="004B674A" w:rsidRDefault="004B674A" w:rsidP="00715D0D">
      <w:pPr>
        <w:jc w:val="both"/>
        <w:rPr>
          <w:rFonts w:ascii="Roboto" w:eastAsia="Roboto" w:hAnsi="Roboto" w:cs="Roboto"/>
          <w:sz w:val="20"/>
          <w:szCs w:val="20"/>
          <w:u w:val="single"/>
        </w:rPr>
      </w:pPr>
      <w:r>
        <w:rPr>
          <w:rFonts w:ascii="Roboto" w:eastAsia="Roboto" w:hAnsi="Roboto" w:cs="Roboto"/>
          <w:sz w:val="20"/>
          <w:szCs w:val="20"/>
        </w:rPr>
        <w:t xml:space="preserve">Alternatively, you can apply via </w:t>
      </w:r>
      <w:r w:rsidRPr="008F3B46">
        <w:rPr>
          <w:rFonts w:ascii="Roboto" w:eastAsia="Roboto" w:hAnsi="Roboto" w:cs="Roboto"/>
          <w:sz w:val="20"/>
          <w:szCs w:val="20"/>
        </w:rPr>
        <w:t>Google Form</w:t>
      </w:r>
      <w:r>
        <w:rPr>
          <w:rFonts w:ascii="Roboto" w:eastAsia="Roboto" w:hAnsi="Roboto" w:cs="Roboto"/>
          <w:sz w:val="20"/>
          <w:szCs w:val="20"/>
        </w:rPr>
        <w:t xml:space="preserve">. Kindly take note that the </w:t>
      </w:r>
      <w:r>
        <w:rPr>
          <w:rFonts w:ascii="Roboto" w:eastAsia="Roboto" w:hAnsi="Roboto" w:cs="Roboto"/>
          <w:sz w:val="20"/>
          <w:szCs w:val="20"/>
          <w:u w:val="single"/>
        </w:rPr>
        <w:t>Google Form requires applicants to access with a valid Google email account.</w:t>
      </w:r>
    </w:p>
    <w:p w14:paraId="1B3F61EF" w14:textId="77777777" w:rsidR="004B674A" w:rsidRDefault="004B674A" w:rsidP="00715D0D">
      <w:pPr>
        <w:jc w:val="both"/>
        <w:rPr>
          <w:rFonts w:ascii="Roboto" w:eastAsia="Roboto" w:hAnsi="Roboto" w:cs="Roboto"/>
          <w:b/>
          <w:sz w:val="20"/>
          <w:szCs w:val="20"/>
          <w:u w:val="single"/>
        </w:rPr>
      </w:pPr>
    </w:p>
    <w:p w14:paraId="699CD228" w14:textId="6862A281" w:rsidR="004B674A" w:rsidRDefault="004B674A" w:rsidP="00715D0D">
      <w:pPr>
        <w:jc w:val="both"/>
        <w:rPr>
          <w:rFonts w:ascii="Roboto" w:eastAsia="Roboto" w:hAnsi="Roboto" w:cs="Roboto"/>
          <w:sz w:val="20"/>
          <w:szCs w:val="20"/>
        </w:rPr>
      </w:pPr>
      <w:r>
        <w:rPr>
          <w:rFonts w:ascii="Roboto" w:eastAsia="Roboto" w:hAnsi="Roboto" w:cs="Roboto"/>
          <w:sz w:val="20"/>
          <w:szCs w:val="20"/>
        </w:rPr>
        <w:t xml:space="preserve">If you are replacing your HHC to CAC via the </w:t>
      </w:r>
      <w:r w:rsidR="00EB34E1" w:rsidRPr="008F3B46">
        <w:rPr>
          <w:rFonts w:ascii="Roboto" w:eastAsia="Roboto" w:hAnsi="Roboto" w:cs="Roboto"/>
          <w:sz w:val="20"/>
          <w:szCs w:val="20"/>
        </w:rPr>
        <w:t>Google Form</w:t>
      </w:r>
      <w:r w:rsidR="00EB34E1">
        <w:rPr>
          <w:rFonts w:ascii="Roboto" w:eastAsia="Roboto" w:hAnsi="Roboto" w:cs="Roboto"/>
          <w:sz w:val="20"/>
          <w:szCs w:val="20"/>
        </w:rPr>
        <w:t xml:space="preserve">, </w:t>
      </w:r>
      <w:r>
        <w:rPr>
          <w:rFonts w:ascii="Roboto" w:eastAsia="Roboto" w:hAnsi="Roboto" w:cs="Roboto"/>
          <w:sz w:val="20"/>
          <w:szCs w:val="20"/>
        </w:rPr>
        <w:t>please select the 2nd option “I want to... Change my old Hearing Help Card (HHC) to the new Communication</w:t>
      </w:r>
      <w:r w:rsidR="00715D0D">
        <w:rPr>
          <w:rFonts w:ascii="Roboto" w:eastAsia="Roboto" w:hAnsi="Roboto" w:cs="Roboto"/>
          <w:sz w:val="20"/>
          <w:szCs w:val="20"/>
        </w:rPr>
        <w:t xml:space="preserve"> Access Card (CAC)”.</w:t>
      </w:r>
    </w:p>
    <w:p w14:paraId="40373B8C" w14:textId="77777777" w:rsidR="004B674A" w:rsidRDefault="004B674A" w:rsidP="004B674A">
      <w:pPr>
        <w:jc w:val="both"/>
        <w:rPr>
          <w:rFonts w:ascii="Roboto" w:eastAsia="Roboto" w:hAnsi="Roboto" w:cs="Roboto"/>
          <w:sz w:val="20"/>
          <w:szCs w:val="20"/>
        </w:rPr>
      </w:pPr>
    </w:p>
    <w:p w14:paraId="21F43CBB" w14:textId="77777777" w:rsidR="004B674A" w:rsidRDefault="004B674A" w:rsidP="004B674A">
      <w:pPr>
        <w:jc w:val="center"/>
        <w:rPr>
          <w:rFonts w:ascii="Roboto" w:eastAsia="Roboto" w:hAnsi="Roboto" w:cs="Roboto"/>
          <w:sz w:val="20"/>
          <w:szCs w:val="20"/>
        </w:rPr>
      </w:pPr>
      <w:r>
        <w:rPr>
          <w:rFonts w:ascii="Roboto" w:eastAsia="Roboto" w:hAnsi="Roboto" w:cs="Roboto"/>
          <w:noProof/>
          <w:sz w:val="20"/>
          <w:szCs w:val="20"/>
          <w:lang w:val="en-US"/>
        </w:rPr>
        <w:drawing>
          <wp:inline distT="114300" distB="114300" distL="114300" distR="114300" wp14:anchorId="5F932EC6" wp14:editId="2C764882">
            <wp:extent cx="4577109" cy="1964754"/>
            <wp:effectExtent l="12700" t="12700" r="12700" b="127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577109" cy="1964754"/>
                    </a:xfrm>
                    <a:prstGeom prst="rect">
                      <a:avLst/>
                    </a:prstGeom>
                    <a:ln w="12700">
                      <a:solidFill>
                        <a:srgbClr val="000000"/>
                      </a:solidFill>
                      <a:prstDash val="solid"/>
                    </a:ln>
                  </pic:spPr>
                </pic:pic>
              </a:graphicData>
            </a:graphic>
          </wp:inline>
        </w:drawing>
      </w:r>
    </w:p>
    <w:p w14:paraId="31CAA7BA" w14:textId="77777777" w:rsidR="004B674A" w:rsidRDefault="004B674A" w:rsidP="004B674A">
      <w:pPr>
        <w:jc w:val="both"/>
        <w:rPr>
          <w:rFonts w:ascii="Roboto" w:eastAsia="Roboto" w:hAnsi="Roboto" w:cs="Roboto"/>
          <w:sz w:val="20"/>
          <w:szCs w:val="20"/>
        </w:rPr>
      </w:pPr>
    </w:p>
    <w:p w14:paraId="52A6433D" w14:textId="06014BD0" w:rsidR="004B674A" w:rsidRDefault="00715D0D" w:rsidP="00715D0D">
      <w:pPr>
        <w:pStyle w:val="ListParagraph"/>
        <w:numPr>
          <w:ilvl w:val="0"/>
          <w:numId w:val="4"/>
        </w:numPr>
        <w:jc w:val="both"/>
        <w:rPr>
          <w:rFonts w:ascii="Roboto" w:eastAsia="Roboto" w:hAnsi="Roboto" w:cs="Roboto"/>
          <w:b/>
          <w:sz w:val="20"/>
          <w:szCs w:val="20"/>
        </w:rPr>
      </w:pPr>
      <w:r w:rsidRPr="00715D0D">
        <w:rPr>
          <w:rFonts w:ascii="Roboto" w:eastAsia="Roboto" w:hAnsi="Roboto" w:cs="Roboto"/>
          <w:b/>
          <w:sz w:val="20"/>
          <w:szCs w:val="20"/>
        </w:rPr>
        <w:t>I find it too troublesome to fill in the form and email. Are there any other ways to replace the card?</w:t>
      </w:r>
    </w:p>
    <w:p w14:paraId="3487298F" w14:textId="77777777" w:rsidR="00715D0D" w:rsidRPr="00715D0D" w:rsidRDefault="00715D0D" w:rsidP="00715D0D">
      <w:pPr>
        <w:jc w:val="both"/>
        <w:rPr>
          <w:rFonts w:ascii="Roboto" w:eastAsia="Roboto" w:hAnsi="Roboto" w:cs="Roboto"/>
          <w:b/>
          <w:sz w:val="20"/>
          <w:szCs w:val="20"/>
        </w:rPr>
      </w:pPr>
    </w:p>
    <w:p w14:paraId="0429DD80" w14:textId="77777777" w:rsidR="00715D0D" w:rsidRPr="00715D0D" w:rsidRDefault="00715D0D" w:rsidP="00715D0D">
      <w:pPr>
        <w:jc w:val="both"/>
        <w:rPr>
          <w:rFonts w:ascii="Roboto" w:eastAsia="Roboto" w:hAnsi="Roboto" w:cs="Roboto"/>
          <w:sz w:val="20"/>
          <w:szCs w:val="20"/>
        </w:rPr>
      </w:pPr>
      <w:r w:rsidRPr="00715D0D">
        <w:rPr>
          <w:rFonts w:ascii="Roboto" w:eastAsia="Roboto" w:hAnsi="Roboto" w:cs="Roboto"/>
          <w:sz w:val="20"/>
          <w:szCs w:val="20"/>
        </w:rPr>
        <w:t>You may make an appointment to replace your card by messaging 9226 7621. When you are at SADeaf office, please inform the staff that you are there to replace your old card and bring along these supporting documents:</w:t>
      </w:r>
    </w:p>
    <w:p w14:paraId="55231D7D" w14:textId="77777777" w:rsidR="00715D0D" w:rsidRPr="00715D0D" w:rsidRDefault="00715D0D" w:rsidP="00715D0D">
      <w:pPr>
        <w:pStyle w:val="ListParagraph"/>
        <w:numPr>
          <w:ilvl w:val="0"/>
          <w:numId w:val="30"/>
        </w:numPr>
        <w:jc w:val="both"/>
        <w:rPr>
          <w:rFonts w:ascii="Roboto" w:eastAsia="Roboto" w:hAnsi="Roboto" w:cs="Roboto"/>
          <w:sz w:val="20"/>
          <w:szCs w:val="20"/>
        </w:rPr>
      </w:pPr>
      <w:r w:rsidRPr="00715D0D">
        <w:rPr>
          <w:rFonts w:ascii="Roboto" w:eastAsia="Roboto" w:hAnsi="Roboto" w:cs="Roboto"/>
          <w:sz w:val="20"/>
          <w:szCs w:val="20"/>
        </w:rPr>
        <w:t>Passport photo</w:t>
      </w:r>
    </w:p>
    <w:p w14:paraId="4DAD62DD" w14:textId="3F2F21C5" w:rsidR="004B674A" w:rsidRPr="00715D0D" w:rsidRDefault="00715D0D" w:rsidP="00715D0D">
      <w:pPr>
        <w:pStyle w:val="ListParagraph"/>
        <w:numPr>
          <w:ilvl w:val="0"/>
          <w:numId w:val="30"/>
        </w:numPr>
        <w:jc w:val="both"/>
        <w:rPr>
          <w:rFonts w:ascii="Roboto" w:eastAsia="Roboto" w:hAnsi="Roboto" w:cs="Roboto"/>
          <w:sz w:val="20"/>
          <w:szCs w:val="20"/>
        </w:rPr>
      </w:pPr>
      <w:r w:rsidRPr="00715D0D">
        <w:rPr>
          <w:rFonts w:ascii="Roboto" w:eastAsia="Roboto" w:hAnsi="Roboto" w:cs="Roboto"/>
          <w:sz w:val="20"/>
          <w:szCs w:val="20"/>
        </w:rPr>
        <w:t>Photocopy of NRIC (front &amp; back) / Birth Certificate</w:t>
      </w:r>
    </w:p>
    <w:p w14:paraId="0FB6A2B0" w14:textId="77777777" w:rsidR="004B674A" w:rsidRDefault="004B674A" w:rsidP="00715D0D">
      <w:pPr>
        <w:jc w:val="both"/>
        <w:rPr>
          <w:rFonts w:ascii="Roboto" w:eastAsia="Roboto" w:hAnsi="Roboto" w:cs="Roboto"/>
          <w:sz w:val="20"/>
          <w:szCs w:val="20"/>
        </w:rPr>
      </w:pPr>
    </w:p>
    <w:p w14:paraId="6C8BEAB7" w14:textId="77777777" w:rsidR="004B674A" w:rsidRDefault="004B674A" w:rsidP="004B674A">
      <w:pPr>
        <w:jc w:val="both"/>
        <w:rPr>
          <w:rFonts w:ascii="Roboto" w:eastAsia="Roboto" w:hAnsi="Roboto" w:cs="Roboto"/>
          <w:sz w:val="20"/>
          <w:szCs w:val="20"/>
        </w:rPr>
      </w:pPr>
    </w:p>
    <w:p w14:paraId="2096993C" w14:textId="77777777" w:rsidR="00715D0D" w:rsidRDefault="00715D0D" w:rsidP="004B674A">
      <w:pPr>
        <w:jc w:val="both"/>
        <w:rPr>
          <w:rFonts w:ascii="Roboto" w:eastAsia="Roboto" w:hAnsi="Roboto" w:cs="Roboto"/>
          <w:sz w:val="20"/>
          <w:szCs w:val="20"/>
        </w:rPr>
      </w:pPr>
    </w:p>
    <w:p w14:paraId="4C815D93" w14:textId="77777777" w:rsidR="00715D0D" w:rsidRDefault="00715D0D" w:rsidP="004B674A">
      <w:pPr>
        <w:jc w:val="both"/>
        <w:rPr>
          <w:rFonts w:ascii="Roboto" w:eastAsia="Roboto" w:hAnsi="Roboto" w:cs="Roboto"/>
          <w:sz w:val="20"/>
          <w:szCs w:val="20"/>
        </w:rPr>
      </w:pPr>
    </w:p>
    <w:p w14:paraId="0C747DA7" w14:textId="77777777" w:rsidR="00CE24B6" w:rsidRDefault="00CE24B6" w:rsidP="004B674A">
      <w:pPr>
        <w:jc w:val="both"/>
        <w:rPr>
          <w:rFonts w:ascii="Roboto" w:eastAsia="Roboto" w:hAnsi="Roboto" w:cs="Roboto"/>
          <w:sz w:val="20"/>
          <w:szCs w:val="20"/>
        </w:rPr>
      </w:pPr>
    </w:p>
    <w:p w14:paraId="10285331" w14:textId="39FCE7E1" w:rsidR="004B674A" w:rsidRPr="00715D0D" w:rsidRDefault="00715D0D" w:rsidP="00715D0D">
      <w:pPr>
        <w:pStyle w:val="ListParagraph"/>
        <w:numPr>
          <w:ilvl w:val="0"/>
          <w:numId w:val="4"/>
        </w:numPr>
        <w:jc w:val="both"/>
        <w:rPr>
          <w:rFonts w:ascii="Roboto" w:eastAsia="Roboto" w:hAnsi="Roboto" w:cs="Roboto"/>
          <w:sz w:val="20"/>
          <w:szCs w:val="20"/>
        </w:rPr>
      </w:pPr>
      <w:r w:rsidRPr="00715D0D">
        <w:rPr>
          <w:rFonts w:ascii="Roboto" w:eastAsia="Roboto" w:hAnsi="Roboto" w:cs="Roboto"/>
          <w:b/>
          <w:sz w:val="20"/>
          <w:szCs w:val="20"/>
        </w:rPr>
        <w:lastRenderedPageBreak/>
        <w:t>I am an existing client. Why do I need to submit the supporting documents again?</w:t>
      </w:r>
    </w:p>
    <w:p w14:paraId="47051BFC" w14:textId="77777777" w:rsidR="00715D0D" w:rsidRPr="00715D0D" w:rsidRDefault="00715D0D" w:rsidP="00715D0D">
      <w:pPr>
        <w:jc w:val="both"/>
        <w:rPr>
          <w:rFonts w:ascii="Roboto" w:eastAsia="Roboto" w:hAnsi="Roboto" w:cs="Roboto"/>
          <w:sz w:val="20"/>
          <w:szCs w:val="20"/>
        </w:rPr>
      </w:pPr>
    </w:p>
    <w:p w14:paraId="4B4552BC" w14:textId="01D93952" w:rsidR="004B674A" w:rsidRDefault="00715D0D" w:rsidP="00715D0D">
      <w:pPr>
        <w:jc w:val="both"/>
        <w:rPr>
          <w:rFonts w:ascii="Roboto" w:eastAsia="Roboto" w:hAnsi="Roboto" w:cs="Roboto"/>
          <w:sz w:val="20"/>
          <w:szCs w:val="20"/>
        </w:rPr>
      </w:pPr>
      <w:r w:rsidRPr="00715D0D">
        <w:rPr>
          <w:rFonts w:ascii="Roboto" w:eastAsia="Roboto" w:hAnsi="Roboto" w:cs="Roboto"/>
          <w:sz w:val="20"/>
          <w:szCs w:val="20"/>
        </w:rPr>
        <w:t>This is for verification purposes. We need to verify that the information provided is accurate as per your NRIC, and to check if there are any changes in your address / name.</w:t>
      </w:r>
    </w:p>
    <w:p w14:paraId="1CFCB9C0" w14:textId="77777777" w:rsidR="00715D0D" w:rsidRDefault="00715D0D" w:rsidP="00715D0D">
      <w:pPr>
        <w:jc w:val="both"/>
        <w:rPr>
          <w:rFonts w:ascii="Roboto" w:eastAsia="Roboto" w:hAnsi="Roboto" w:cs="Roboto"/>
          <w:sz w:val="20"/>
          <w:szCs w:val="20"/>
        </w:rPr>
      </w:pPr>
    </w:p>
    <w:p w14:paraId="3D83CFFD" w14:textId="77777777" w:rsidR="004B674A" w:rsidRDefault="004B674A" w:rsidP="00715D0D">
      <w:pPr>
        <w:numPr>
          <w:ilvl w:val="0"/>
          <w:numId w:val="4"/>
        </w:numPr>
        <w:jc w:val="both"/>
        <w:rPr>
          <w:rFonts w:ascii="Roboto" w:eastAsia="Roboto" w:hAnsi="Roboto" w:cs="Roboto"/>
          <w:b/>
          <w:sz w:val="20"/>
          <w:szCs w:val="20"/>
        </w:rPr>
      </w:pPr>
      <w:r>
        <w:rPr>
          <w:rFonts w:ascii="Roboto" w:eastAsia="Roboto" w:hAnsi="Roboto" w:cs="Roboto"/>
          <w:b/>
          <w:sz w:val="20"/>
          <w:szCs w:val="20"/>
        </w:rPr>
        <w:t>What happens after I submit my registration?</w:t>
      </w:r>
    </w:p>
    <w:p w14:paraId="04CEE0A6" w14:textId="77777777" w:rsidR="004B674A" w:rsidRDefault="004B674A" w:rsidP="00715D0D">
      <w:pPr>
        <w:jc w:val="both"/>
        <w:rPr>
          <w:rFonts w:ascii="Roboto" w:eastAsia="Roboto" w:hAnsi="Roboto" w:cs="Roboto"/>
          <w:b/>
          <w:sz w:val="20"/>
          <w:szCs w:val="20"/>
        </w:rPr>
      </w:pPr>
    </w:p>
    <w:p w14:paraId="0F8CFB94" w14:textId="77777777" w:rsidR="004B674A" w:rsidRDefault="004B674A" w:rsidP="00715D0D">
      <w:pPr>
        <w:jc w:val="both"/>
        <w:rPr>
          <w:rFonts w:ascii="Roboto" w:eastAsia="Roboto" w:hAnsi="Roboto" w:cs="Roboto"/>
          <w:sz w:val="20"/>
          <w:szCs w:val="20"/>
        </w:rPr>
      </w:pPr>
      <w:r>
        <w:rPr>
          <w:rFonts w:ascii="Roboto" w:eastAsia="Roboto" w:hAnsi="Roboto" w:cs="Roboto"/>
          <w:sz w:val="20"/>
          <w:szCs w:val="20"/>
        </w:rPr>
        <w:t>Your registration will be processed by SADeaf within 10 working days upon receipt of complete documents.</w:t>
      </w:r>
    </w:p>
    <w:p w14:paraId="2E9C03E1" w14:textId="77777777" w:rsidR="004B674A" w:rsidRDefault="004B674A" w:rsidP="00715D0D">
      <w:pPr>
        <w:jc w:val="both"/>
        <w:rPr>
          <w:rFonts w:ascii="Roboto" w:eastAsia="Roboto" w:hAnsi="Roboto" w:cs="Roboto"/>
          <w:sz w:val="20"/>
          <w:szCs w:val="20"/>
        </w:rPr>
      </w:pPr>
    </w:p>
    <w:p w14:paraId="324DA189" w14:textId="77777777" w:rsidR="004B674A" w:rsidRPr="00A551EF" w:rsidRDefault="004B674A" w:rsidP="00715D0D">
      <w:pPr>
        <w:pStyle w:val="ListParagraph"/>
        <w:numPr>
          <w:ilvl w:val="0"/>
          <w:numId w:val="4"/>
        </w:numPr>
        <w:jc w:val="both"/>
        <w:rPr>
          <w:rFonts w:ascii="Roboto" w:eastAsia="Roboto" w:hAnsi="Roboto" w:cs="Roboto"/>
          <w:b/>
          <w:sz w:val="20"/>
          <w:szCs w:val="20"/>
        </w:rPr>
      </w:pPr>
      <w:r w:rsidRPr="00A551EF">
        <w:rPr>
          <w:rFonts w:ascii="Roboto" w:eastAsia="Roboto" w:hAnsi="Roboto" w:cs="Roboto"/>
          <w:b/>
          <w:sz w:val="20"/>
          <w:szCs w:val="20"/>
        </w:rPr>
        <w:t xml:space="preserve">How will I receive the Communication Access Card (CAC)? </w:t>
      </w:r>
    </w:p>
    <w:p w14:paraId="673AD398" w14:textId="77777777" w:rsidR="004B674A" w:rsidRDefault="004B674A" w:rsidP="00715D0D">
      <w:pPr>
        <w:jc w:val="both"/>
        <w:rPr>
          <w:rFonts w:ascii="Roboto" w:eastAsia="Roboto" w:hAnsi="Roboto" w:cs="Roboto"/>
          <w:sz w:val="20"/>
          <w:szCs w:val="20"/>
        </w:rPr>
      </w:pPr>
    </w:p>
    <w:p w14:paraId="56D44B5B" w14:textId="77777777" w:rsidR="004B674A" w:rsidRDefault="004B674A" w:rsidP="00715D0D">
      <w:pPr>
        <w:jc w:val="both"/>
        <w:rPr>
          <w:rFonts w:ascii="Roboto" w:eastAsia="Roboto" w:hAnsi="Roboto" w:cs="Roboto"/>
          <w:sz w:val="20"/>
          <w:szCs w:val="20"/>
        </w:rPr>
      </w:pPr>
      <w:r>
        <w:rPr>
          <w:rFonts w:ascii="Roboto" w:eastAsia="Roboto" w:hAnsi="Roboto" w:cs="Roboto"/>
          <w:sz w:val="20"/>
          <w:szCs w:val="20"/>
        </w:rPr>
        <w:t>The CAC will be mailed to your address once it is ready. This applies to all who have submitted the registration via email or online.</w:t>
      </w:r>
    </w:p>
    <w:p w14:paraId="295BB36F" w14:textId="77777777" w:rsidR="004B674A" w:rsidRDefault="004B674A" w:rsidP="00715D0D">
      <w:pPr>
        <w:jc w:val="both"/>
        <w:rPr>
          <w:rFonts w:ascii="Roboto" w:eastAsia="Roboto" w:hAnsi="Roboto" w:cs="Roboto"/>
          <w:sz w:val="20"/>
          <w:szCs w:val="20"/>
        </w:rPr>
      </w:pPr>
    </w:p>
    <w:p w14:paraId="3DFF66D7" w14:textId="77777777" w:rsidR="004B674A" w:rsidRPr="00A551EF" w:rsidRDefault="004B674A" w:rsidP="00715D0D">
      <w:pPr>
        <w:pStyle w:val="ListParagraph"/>
        <w:numPr>
          <w:ilvl w:val="0"/>
          <w:numId w:val="4"/>
        </w:numPr>
        <w:jc w:val="both"/>
        <w:rPr>
          <w:rFonts w:ascii="Roboto" w:eastAsia="Roboto" w:hAnsi="Roboto" w:cs="Roboto"/>
          <w:b/>
          <w:sz w:val="20"/>
          <w:szCs w:val="20"/>
        </w:rPr>
      </w:pPr>
      <w:r w:rsidRPr="00A551EF">
        <w:rPr>
          <w:rFonts w:ascii="Roboto" w:eastAsia="Roboto" w:hAnsi="Roboto" w:cs="Roboto"/>
          <w:b/>
          <w:sz w:val="20"/>
          <w:szCs w:val="20"/>
        </w:rPr>
        <w:t>What do I do with my old card?</w:t>
      </w:r>
    </w:p>
    <w:p w14:paraId="0A1924D2" w14:textId="77777777" w:rsidR="004B674A" w:rsidRDefault="004B674A" w:rsidP="00715D0D">
      <w:pPr>
        <w:jc w:val="both"/>
        <w:rPr>
          <w:rFonts w:ascii="Roboto" w:eastAsia="Roboto" w:hAnsi="Roboto" w:cs="Roboto"/>
          <w:b/>
          <w:sz w:val="20"/>
          <w:szCs w:val="20"/>
        </w:rPr>
      </w:pPr>
    </w:p>
    <w:p w14:paraId="7A2756BD" w14:textId="33C01AC9" w:rsidR="004B674A" w:rsidRDefault="00715D0D" w:rsidP="00715D0D">
      <w:pPr>
        <w:jc w:val="both"/>
        <w:rPr>
          <w:rFonts w:ascii="Roboto" w:eastAsia="Roboto" w:hAnsi="Roboto" w:cs="Roboto"/>
          <w:i/>
          <w:sz w:val="20"/>
          <w:szCs w:val="20"/>
        </w:rPr>
      </w:pPr>
      <w:r w:rsidRPr="00715D0D">
        <w:rPr>
          <w:rFonts w:ascii="Roboto" w:eastAsia="Roboto" w:hAnsi="Roboto" w:cs="Roboto"/>
          <w:sz w:val="20"/>
          <w:szCs w:val="20"/>
        </w:rPr>
        <w:t xml:space="preserve">You are advised to dispose of your old card appropriately (e.g. shredding, cutting) as it contains sensitive information such as your NRIC. </w:t>
      </w:r>
      <w:r w:rsidR="004B674A">
        <w:rPr>
          <w:rFonts w:ascii="Roboto" w:eastAsia="Roboto" w:hAnsi="Roboto" w:cs="Roboto"/>
          <w:i/>
          <w:sz w:val="20"/>
          <w:szCs w:val="20"/>
        </w:rPr>
        <w:br w:type="page"/>
      </w:r>
    </w:p>
    <w:p w14:paraId="54D7D75A" w14:textId="77777777" w:rsidR="00CE24B6" w:rsidRDefault="00CE24B6" w:rsidP="00CE24B6">
      <w:pPr>
        <w:jc w:val="center"/>
        <w:rPr>
          <w:rFonts w:ascii="Roboto" w:eastAsia="Roboto" w:hAnsi="Roboto" w:cs="Roboto"/>
          <w:b/>
          <w:sz w:val="24"/>
          <w:szCs w:val="24"/>
        </w:rPr>
      </w:pPr>
      <w:r>
        <w:rPr>
          <w:rFonts w:ascii="Roboto" w:eastAsia="Roboto" w:hAnsi="Roboto" w:cs="Roboto"/>
          <w:b/>
          <w:sz w:val="24"/>
          <w:szCs w:val="24"/>
        </w:rPr>
        <w:lastRenderedPageBreak/>
        <w:t>SADEAF CLIENT REGISTRATION</w:t>
      </w:r>
    </w:p>
    <w:p w14:paraId="776D6F35" w14:textId="77777777" w:rsidR="00CE24B6" w:rsidRDefault="00CE24B6" w:rsidP="00CE24B6">
      <w:pPr>
        <w:jc w:val="center"/>
        <w:rPr>
          <w:rFonts w:ascii="Roboto" w:eastAsia="Roboto" w:hAnsi="Roboto" w:cs="Roboto"/>
          <w:b/>
          <w:sz w:val="24"/>
          <w:szCs w:val="24"/>
        </w:rPr>
      </w:pPr>
      <w:r>
        <w:rPr>
          <w:rFonts w:ascii="Roboto" w:eastAsia="Roboto" w:hAnsi="Roboto" w:cs="Roboto"/>
          <w:b/>
          <w:sz w:val="24"/>
          <w:szCs w:val="24"/>
        </w:rPr>
        <w:t>FREQUENTLY ASKED QUESTIONS (FAQ)</w:t>
      </w:r>
    </w:p>
    <w:p w14:paraId="0C091E30" w14:textId="77777777" w:rsidR="00CE24B6" w:rsidRDefault="00CE24B6" w:rsidP="004B674A">
      <w:pPr>
        <w:pStyle w:val="Heading1"/>
        <w:rPr>
          <w:sz w:val="22"/>
          <w:szCs w:val="22"/>
        </w:rPr>
      </w:pPr>
    </w:p>
    <w:p w14:paraId="7327F3B6" w14:textId="77777777" w:rsidR="004B674A" w:rsidRDefault="004B674A" w:rsidP="00715D0D">
      <w:pPr>
        <w:pStyle w:val="Heading1"/>
        <w:rPr>
          <w:sz w:val="22"/>
          <w:szCs w:val="22"/>
        </w:rPr>
      </w:pPr>
      <w:r>
        <w:rPr>
          <w:sz w:val="22"/>
          <w:szCs w:val="22"/>
        </w:rPr>
        <w:t>GENERAL</w:t>
      </w:r>
    </w:p>
    <w:p w14:paraId="5EBD8C7E" w14:textId="77777777" w:rsidR="004B674A" w:rsidRDefault="004B674A" w:rsidP="00715D0D">
      <w:pPr>
        <w:jc w:val="both"/>
        <w:rPr>
          <w:rFonts w:ascii="Roboto" w:eastAsia="Roboto" w:hAnsi="Roboto" w:cs="Roboto"/>
          <w:sz w:val="20"/>
          <w:szCs w:val="20"/>
        </w:rPr>
      </w:pPr>
    </w:p>
    <w:p w14:paraId="28C3B5E3" w14:textId="77777777" w:rsidR="004B674A" w:rsidRDefault="004B674A" w:rsidP="00715D0D">
      <w:pPr>
        <w:numPr>
          <w:ilvl w:val="0"/>
          <w:numId w:val="25"/>
        </w:numPr>
        <w:jc w:val="both"/>
        <w:rPr>
          <w:rFonts w:ascii="Roboto" w:eastAsia="Roboto" w:hAnsi="Roboto" w:cs="Roboto"/>
          <w:b/>
          <w:sz w:val="20"/>
          <w:szCs w:val="20"/>
        </w:rPr>
      </w:pPr>
      <w:r>
        <w:rPr>
          <w:rFonts w:ascii="Roboto" w:eastAsia="Roboto" w:hAnsi="Roboto" w:cs="Roboto"/>
          <w:b/>
          <w:sz w:val="20"/>
          <w:szCs w:val="20"/>
        </w:rPr>
        <w:t>Why should I register as a SADeaf Client?</w:t>
      </w:r>
    </w:p>
    <w:p w14:paraId="77257F75" w14:textId="77777777" w:rsidR="004B674A" w:rsidRDefault="004B674A" w:rsidP="00715D0D">
      <w:pPr>
        <w:jc w:val="both"/>
        <w:rPr>
          <w:rFonts w:ascii="Roboto" w:eastAsia="Roboto" w:hAnsi="Roboto" w:cs="Roboto"/>
          <w:sz w:val="20"/>
          <w:szCs w:val="20"/>
        </w:rPr>
      </w:pPr>
    </w:p>
    <w:p w14:paraId="74979BF8" w14:textId="7F9054E7" w:rsidR="004B674A" w:rsidRDefault="00715D0D" w:rsidP="00715D0D">
      <w:pPr>
        <w:jc w:val="both"/>
        <w:rPr>
          <w:rFonts w:ascii="Roboto" w:eastAsia="Roboto" w:hAnsi="Roboto" w:cs="Roboto"/>
          <w:sz w:val="20"/>
          <w:szCs w:val="20"/>
        </w:rPr>
      </w:pPr>
      <w:r w:rsidRPr="00715D0D">
        <w:rPr>
          <w:rFonts w:ascii="Roboto" w:eastAsia="Roboto" w:hAnsi="Roboto" w:cs="Roboto"/>
          <w:sz w:val="20"/>
          <w:szCs w:val="20"/>
        </w:rPr>
        <w:t>Becoming a registered SADeaf Client means that you are identified as having hearing loss. SADeaf Clients will be issued with a Communication Access Card (CAC) which entitles you to services rendered by SADeaf as well as the</w:t>
      </w:r>
      <w:r>
        <w:rPr>
          <w:rFonts w:ascii="Roboto" w:eastAsia="Roboto" w:hAnsi="Roboto" w:cs="Roboto"/>
          <w:sz w:val="20"/>
          <w:szCs w:val="20"/>
        </w:rPr>
        <w:t xml:space="preserve"> </w:t>
      </w:r>
      <w:hyperlink w:anchor="_SADEAF_CLIENT_VS">
        <w:r w:rsidR="004B674A">
          <w:rPr>
            <w:rFonts w:ascii="Roboto" w:eastAsia="Roboto" w:hAnsi="Roboto" w:cs="Roboto"/>
            <w:color w:val="1155CC"/>
            <w:sz w:val="20"/>
            <w:szCs w:val="20"/>
            <w:u w:val="single"/>
          </w:rPr>
          <w:t>benefits that come along with being a registered SADeaf Client.</w:t>
        </w:r>
      </w:hyperlink>
    </w:p>
    <w:p w14:paraId="77476BA8" w14:textId="77777777" w:rsidR="004B674A" w:rsidRDefault="004B674A" w:rsidP="00715D0D">
      <w:pPr>
        <w:jc w:val="both"/>
        <w:rPr>
          <w:rFonts w:ascii="Roboto" w:eastAsia="Roboto" w:hAnsi="Roboto" w:cs="Roboto"/>
          <w:sz w:val="20"/>
          <w:szCs w:val="20"/>
        </w:rPr>
      </w:pPr>
    </w:p>
    <w:p w14:paraId="4FA1FFBF" w14:textId="77777777" w:rsidR="00715D0D" w:rsidRPr="00715D0D" w:rsidRDefault="00715D0D" w:rsidP="00715D0D">
      <w:pPr>
        <w:jc w:val="both"/>
        <w:rPr>
          <w:rFonts w:ascii="Roboto" w:eastAsia="Roboto" w:hAnsi="Roboto" w:cs="Roboto"/>
          <w:sz w:val="20"/>
          <w:szCs w:val="20"/>
          <w:lang w:val="en-US"/>
        </w:rPr>
      </w:pPr>
      <w:r w:rsidRPr="00715D0D">
        <w:rPr>
          <w:rFonts w:ascii="Roboto" w:eastAsia="Roboto" w:hAnsi="Roboto" w:cs="Roboto"/>
          <w:sz w:val="20"/>
          <w:szCs w:val="20"/>
          <w:lang w:val="en-US"/>
        </w:rPr>
        <w:t>SADeaf Client registration is a one-time exercise and for life. The CAC does not have an expiration date.</w:t>
      </w:r>
    </w:p>
    <w:p w14:paraId="57277D64" w14:textId="77777777" w:rsidR="004B674A" w:rsidRPr="00715D0D" w:rsidRDefault="004B674A" w:rsidP="00715D0D">
      <w:pPr>
        <w:jc w:val="both"/>
        <w:rPr>
          <w:rFonts w:ascii="Roboto" w:eastAsia="Roboto" w:hAnsi="Roboto" w:cs="Roboto"/>
          <w:b/>
          <w:sz w:val="20"/>
          <w:szCs w:val="20"/>
          <w:lang w:val="en-US"/>
        </w:rPr>
      </w:pPr>
    </w:p>
    <w:p w14:paraId="21023EF2" w14:textId="77777777" w:rsidR="004B674A" w:rsidRDefault="004B674A" w:rsidP="00715D0D">
      <w:pPr>
        <w:pStyle w:val="Heading1"/>
        <w:rPr>
          <w:sz w:val="22"/>
          <w:szCs w:val="22"/>
        </w:rPr>
      </w:pPr>
      <w:bookmarkStart w:id="3" w:name="_wyh0dn4rjn4w" w:colFirst="0" w:colLast="0"/>
      <w:bookmarkEnd w:id="3"/>
      <w:r>
        <w:rPr>
          <w:sz w:val="22"/>
          <w:szCs w:val="22"/>
        </w:rPr>
        <w:t>ELIGIBILITY CRITERIA</w:t>
      </w:r>
    </w:p>
    <w:p w14:paraId="6E3586AE" w14:textId="77777777" w:rsidR="004B674A" w:rsidRDefault="004B674A" w:rsidP="00715D0D">
      <w:pPr>
        <w:jc w:val="both"/>
        <w:rPr>
          <w:rFonts w:ascii="Roboto" w:eastAsia="Roboto" w:hAnsi="Roboto" w:cs="Roboto"/>
          <w:b/>
          <w:u w:val="single"/>
        </w:rPr>
      </w:pPr>
    </w:p>
    <w:p w14:paraId="167CA6F7" w14:textId="77777777" w:rsidR="004B674A" w:rsidRDefault="004B674A" w:rsidP="00715D0D">
      <w:pPr>
        <w:numPr>
          <w:ilvl w:val="0"/>
          <w:numId w:val="12"/>
        </w:numPr>
        <w:jc w:val="both"/>
        <w:rPr>
          <w:rFonts w:ascii="Roboto" w:eastAsia="Roboto" w:hAnsi="Roboto" w:cs="Roboto"/>
          <w:b/>
          <w:sz w:val="20"/>
          <w:szCs w:val="20"/>
        </w:rPr>
      </w:pPr>
      <w:r>
        <w:rPr>
          <w:rFonts w:ascii="Roboto" w:eastAsia="Roboto" w:hAnsi="Roboto" w:cs="Roboto"/>
          <w:b/>
          <w:sz w:val="20"/>
          <w:szCs w:val="20"/>
        </w:rPr>
        <w:t>What are the requirements to become a SADeaf Client?</w:t>
      </w:r>
    </w:p>
    <w:p w14:paraId="471E1EFB" w14:textId="77777777" w:rsidR="004B674A" w:rsidRDefault="004B674A" w:rsidP="00715D0D">
      <w:pPr>
        <w:jc w:val="both"/>
        <w:rPr>
          <w:rFonts w:ascii="Roboto" w:eastAsia="Roboto" w:hAnsi="Roboto" w:cs="Roboto"/>
          <w:b/>
          <w:sz w:val="20"/>
          <w:szCs w:val="20"/>
        </w:rPr>
      </w:pPr>
    </w:p>
    <w:p w14:paraId="71CA15EF" w14:textId="77777777" w:rsidR="00715D0D" w:rsidRPr="00715D0D" w:rsidRDefault="00715D0D" w:rsidP="00715D0D">
      <w:pPr>
        <w:jc w:val="both"/>
        <w:rPr>
          <w:rFonts w:ascii="Roboto" w:eastAsia="Roboto" w:hAnsi="Roboto" w:cs="Roboto"/>
          <w:sz w:val="20"/>
          <w:szCs w:val="20"/>
          <w:lang w:val="en-US"/>
        </w:rPr>
      </w:pPr>
      <w:r w:rsidRPr="00715D0D">
        <w:rPr>
          <w:rFonts w:ascii="Roboto" w:eastAsia="Roboto" w:hAnsi="Roboto" w:cs="Roboto"/>
          <w:sz w:val="20"/>
          <w:szCs w:val="20"/>
          <w:lang w:val="en-US"/>
        </w:rPr>
        <w:t>To be eligible, you have to be a Singapore Citizen or Permanent Resident (PR). Please provide us with the supporting documents to prove that you have hearing loss.</w:t>
      </w:r>
    </w:p>
    <w:p w14:paraId="70680EDF" w14:textId="77777777" w:rsidR="004B674A" w:rsidRPr="00715D0D" w:rsidRDefault="004B674A" w:rsidP="00715D0D">
      <w:pPr>
        <w:jc w:val="both"/>
        <w:rPr>
          <w:rFonts w:ascii="Roboto" w:eastAsia="Roboto" w:hAnsi="Roboto" w:cs="Roboto"/>
          <w:sz w:val="20"/>
          <w:szCs w:val="20"/>
          <w:lang w:val="en-US"/>
        </w:rPr>
      </w:pPr>
    </w:p>
    <w:p w14:paraId="630F8363" w14:textId="77777777" w:rsidR="004B674A" w:rsidRDefault="004B674A" w:rsidP="00715D0D">
      <w:pPr>
        <w:numPr>
          <w:ilvl w:val="0"/>
          <w:numId w:val="12"/>
        </w:numPr>
        <w:jc w:val="both"/>
        <w:rPr>
          <w:rFonts w:ascii="Roboto" w:eastAsia="Roboto" w:hAnsi="Roboto" w:cs="Roboto"/>
          <w:b/>
          <w:sz w:val="20"/>
          <w:szCs w:val="20"/>
        </w:rPr>
      </w:pPr>
      <w:r>
        <w:rPr>
          <w:rFonts w:ascii="Roboto" w:eastAsia="Roboto" w:hAnsi="Roboto" w:cs="Roboto"/>
          <w:b/>
          <w:sz w:val="20"/>
          <w:szCs w:val="20"/>
        </w:rPr>
        <w:t>Are there any age limits?</w:t>
      </w:r>
    </w:p>
    <w:p w14:paraId="653048E6" w14:textId="77777777" w:rsidR="004B674A" w:rsidRDefault="004B674A" w:rsidP="00715D0D">
      <w:pPr>
        <w:jc w:val="both"/>
        <w:rPr>
          <w:rFonts w:ascii="Roboto" w:eastAsia="Roboto" w:hAnsi="Roboto" w:cs="Roboto"/>
          <w:b/>
          <w:sz w:val="20"/>
          <w:szCs w:val="20"/>
        </w:rPr>
      </w:pPr>
    </w:p>
    <w:p w14:paraId="08699AE4" w14:textId="77777777" w:rsidR="004B674A" w:rsidRDefault="004B674A" w:rsidP="00715D0D">
      <w:pPr>
        <w:jc w:val="both"/>
        <w:rPr>
          <w:rFonts w:ascii="Roboto" w:eastAsia="Roboto" w:hAnsi="Roboto" w:cs="Roboto"/>
          <w:sz w:val="20"/>
          <w:szCs w:val="20"/>
        </w:rPr>
      </w:pPr>
      <w:r>
        <w:rPr>
          <w:rFonts w:ascii="Roboto" w:eastAsia="Roboto" w:hAnsi="Roboto" w:cs="Roboto"/>
          <w:sz w:val="20"/>
          <w:szCs w:val="20"/>
        </w:rPr>
        <w:t xml:space="preserve">No, becoming a SADeaf Client is open to persons with hearing loss of all ages. </w:t>
      </w:r>
    </w:p>
    <w:p w14:paraId="5667CF8E" w14:textId="77777777" w:rsidR="004B674A" w:rsidRDefault="004B674A" w:rsidP="00715D0D">
      <w:pPr>
        <w:jc w:val="both"/>
        <w:rPr>
          <w:rFonts w:ascii="Roboto" w:eastAsia="Roboto" w:hAnsi="Roboto" w:cs="Roboto"/>
          <w:sz w:val="20"/>
          <w:szCs w:val="20"/>
        </w:rPr>
      </w:pPr>
    </w:p>
    <w:p w14:paraId="6792534D" w14:textId="77777777" w:rsidR="004B674A" w:rsidRDefault="004B674A" w:rsidP="00715D0D">
      <w:pPr>
        <w:numPr>
          <w:ilvl w:val="0"/>
          <w:numId w:val="12"/>
        </w:numPr>
        <w:jc w:val="both"/>
        <w:rPr>
          <w:rFonts w:ascii="Roboto" w:eastAsia="Roboto" w:hAnsi="Roboto" w:cs="Roboto"/>
          <w:b/>
          <w:sz w:val="20"/>
          <w:szCs w:val="20"/>
        </w:rPr>
      </w:pPr>
      <w:r>
        <w:rPr>
          <w:rFonts w:ascii="Roboto" w:eastAsia="Roboto" w:hAnsi="Roboto" w:cs="Roboto"/>
          <w:b/>
          <w:sz w:val="20"/>
          <w:szCs w:val="20"/>
        </w:rPr>
        <w:t xml:space="preserve">What are the supporting documents required? </w:t>
      </w:r>
    </w:p>
    <w:p w14:paraId="73928D35" w14:textId="77777777" w:rsidR="004B674A" w:rsidRDefault="004B674A" w:rsidP="00715D0D">
      <w:pPr>
        <w:pStyle w:val="Heading1"/>
        <w:rPr>
          <w:sz w:val="22"/>
          <w:szCs w:val="22"/>
        </w:rPr>
      </w:pPr>
      <w:bookmarkStart w:id="4" w:name="_6pf5egvum8it" w:colFirst="0" w:colLast="0"/>
      <w:bookmarkEnd w:id="4"/>
    </w:p>
    <w:p w14:paraId="58401B18" w14:textId="77777777" w:rsidR="004B674A" w:rsidRDefault="004B674A" w:rsidP="00715D0D">
      <w:pPr>
        <w:jc w:val="both"/>
        <w:rPr>
          <w:rFonts w:ascii="Roboto" w:eastAsia="Roboto" w:hAnsi="Roboto" w:cs="Roboto"/>
          <w:sz w:val="20"/>
          <w:szCs w:val="20"/>
        </w:rPr>
      </w:pPr>
      <w:r>
        <w:rPr>
          <w:rFonts w:ascii="Roboto" w:eastAsia="Roboto" w:hAnsi="Roboto" w:cs="Roboto"/>
          <w:sz w:val="20"/>
          <w:szCs w:val="20"/>
        </w:rPr>
        <w:t xml:space="preserve">The supporting documents required are: </w:t>
      </w:r>
    </w:p>
    <w:p w14:paraId="2E5C56D7" w14:textId="77777777" w:rsidR="004B674A" w:rsidRDefault="004B674A" w:rsidP="00715D0D">
      <w:pPr>
        <w:numPr>
          <w:ilvl w:val="0"/>
          <w:numId w:val="21"/>
        </w:numPr>
        <w:jc w:val="both"/>
        <w:rPr>
          <w:sz w:val="20"/>
          <w:szCs w:val="20"/>
        </w:rPr>
      </w:pPr>
      <w:r>
        <w:rPr>
          <w:rFonts w:ascii="Roboto" w:eastAsia="Roboto" w:hAnsi="Roboto" w:cs="Roboto"/>
          <w:sz w:val="20"/>
          <w:szCs w:val="20"/>
        </w:rPr>
        <w:t>Passport photo</w:t>
      </w:r>
    </w:p>
    <w:p w14:paraId="277C37E5" w14:textId="77777777" w:rsidR="004B674A" w:rsidRDefault="004B674A" w:rsidP="00715D0D">
      <w:pPr>
        <w:numPr>
          <w:ilvl w:val="0"/>
          <w:numId w:val="21"/>
        </w:numPr>
        <w:jc w:val="both"/>
        <w:rPr>
          <w:sz w:val="20"/>
          <w:szCs w:val="20"/>
        </w:rPr>
      </w:pPr>
      <w:r>
        <w:rPr>
          <w:rFonts w:ascii="Roboto" w:eastAsia="Roboto" w:hAnsi="Roboto" w:cs="Roboto"/>
          <w:sz w:val="20"/>
          <w:szCs w:val="20"/>
        </w:rPr>
        <w:t>Photocopy of NRIC (front &amp; back) / Birth Certificate</w:t>
      </w:r>
    </w:p>
    <w:p w14:paraId="63791219" w14:textId="77777777" w:rsidR="004B674A" w:rsidRDefault="004B674A" w:rsidP="00715D0D">
      <w:pPr>
        <w:numPr>
          <w:ilvl w:val="0"/>
          <w:numId w:val="21"/>
        </w:numPr>
        <w:jc w:val="both"/>
        <w:rPr>
          <w:sz w:val="20"/>
          <w:szCs w:val="20"/>
        </w:rPr>
      </w:pPr>
      <w:r>
        <w:rPr>
          <w:rFonts w:ascii="Roboto" w:eastAsia="Roboto" w:hAnsi="Roboto" w:cs="Roboto"/>
          <w:sz w:val="20"/>
          <w:szCs w:val="20"/>
        </w:rPr>
        <w:t>Audiogram / Doctor's Memo to certify hearing loss*</w:t>
      </w:r>
    </w:p>
    <w:p w14:paraId="36B834FB" w14:textId="77777777" w:rsidR="004B674A" w:rsidRDefault="004B674A" w:rsidP="00715D0D">
      <w:pPr>
        <w:jc w:val="both"/>
        <w:rPr>
          <w:rFonts w:ascii="Roboto" w:eastAsia="Roboto" w:hAnsi="Roboto" w:cs="Roboto"/>
          <w:sz w:val="20"/>
          <w:szCs w:val="20"/>
        </w:rPr>
      </w:pPr>
    </w:p>
    <w:p w14:paraId="53D54A3D" w14:textId="77777777" w:rsidR="004B674A" w:rsidRDefault="004B674A" w:rsidP="00715D0D">
      <w:pPr>
        <w:jc w:val="both"/>
        <w:rPr>
          <w:rFonts w:ascii="Roboto" w:eastAsia="Roboto" w:hAnsi="Roboto" w:cs="Roboto"/>
          <w:i/>
          <w:sz w:val="20"/>
          <w:szCs w:val="20"/>
        </w:rPr>
      </w:pPr>
      <w:r>
        <w:rPr>
          <w:rFonts w:ascii="Roboto" w:eastAsia="Roboto" w:hAnsi="Roboto" w:cs="Roboto"/>
          <w:i/>
          <w:sz w:val="20"/>
          <w:szCs w:val="20"/>
        </w:rPr>
        <w:t>*note that it is preferred that the Audiogram / Doctor's Memo is within 1 year from the date of registration.</w:t>
      </w:r>
    </w:p>
    <w:p w14:paraId="17640139" w14:textId="656F4E9A" w:rsidR="007A53A3" w:rsidRDefault="00112BD6">
      <w:pPr>
        <w:jc w:val="both"/>
        <w:rPr>
          <w:sz w:val="20"/>
          <w:szCs w:val="20"/>
        </w:rPr>
      </w:pPr>
      <w:r>
        <w:br w:type="page"/>
      </w:r>
    </w:p>
    <w:p w14:paraId="728FA226" w14:textId="77777777" w:rsidR="007A53A3" w:rsidRDefault="00112BD6">
      <w:pPr>
        <w:pStyle w:val="Heading1"/>
        <w:rPr>
          <w:sz w:val="22"/>
          <w:szCs w:val="22"/>
        </w:rPr>
      </w:pPr>
      <w:bookmarkStart w:id="5" w:name="_g49xakspx86b" w:colFirst="0" w:colLast="0"/>
      <w:bookmarkEnd w:id="5"/>
      <w:r>
        <w:rPr>
          <w:sz w:val="22"/>
          <w:szCs w:val="22"/>
        </w:rPr>
        <w:lastRenderedPageBreak/>
        <w:t>HOW TO APPLY (FOR NEW APPLICANTS)</w:t>
      </w:r>
    </w:p>
    <w:p w14:paraId="0B4C7FB9" w14:textId="77777777" w:rsidR="007A53A3" w:rsidRDefault="007A53A3">
      <w:pPr>
        <w:jc w:val="both"/>
        <w:rPr>
          <w:rFonts w:ascii="Roboto" w:eastAsia="Roboto" w:hAnsi="Roboto" w:cs="Roboto"/>
          <w:sz w:val="20"/>
          <w:szCs w:val="20"/>
        </w:rPr>
      </w:pPr>
    </w:p>
    <w:p w14:paraId="10CC8FB0" w14:textId="77777777" w:rsidR="007A53A3" w:rsidRDefault="00112BD6">
      <w:pPr>
        <w:numPr>
          <w:ilvl w:val="0"/>
          <w:numId w:val="16"/>
        </w:numPr>
        <w:jc w:val="both"/>
        <w:rPr>
          <w:rFonts w:ascii="Roboto" w:eastAsia="Roboto" w:hAnsi="Roboto" w:cs="Roboto"/>
          <w:b/>
          <w:sz w:val="20"/>
          <w:szCs w:val="20"/>
        </w:rPr>
      </w:pPr>
      <w:r>
        <w:rPr>
          <w:rFonts w:ascii="Roboto" w:eastAsia="Roboto" w:hAnsi="Roboto" w:cs="Roboto"/>
          <w:b/>
          <w:sz w:val="20"/>
          <w:szCs w:val="20"/>
        </w:rPr>
        <w:t xml:space="preserve">How do I register and become a SADeaf Client? </w:t>
      </w:r>
    </w:p>
    <w:p w14:paraId="12B0FE40" w14:textId="77777777" w:rsidR="007A53A3" w:rsidRDefault="007A53A3">
      <w:pPr>
        <w:jc w:val="both"/>
        <w:rPr>
          <w:rFonts w:ascii="Roboto" w:eastAsia="Roboto" w:hAnsi="Roboto" w:cs="Roboto"/>
          <w:b/>
          <w:sz w:val="20"/>
          <w:szCs w:val="20"/>
        </w:rPr>
      </w:pPr>
    </w:p>
    <w:p w14:paraId="1BA9C205" w14:textId="1FA21595" w:rsidR="0025001F" w:rsidRDefault="00112BD6">
      <w:pPr>
        <w:jc w:val="both"/>
        <w:rPr>
          <w:rFonts w:ascii="Roboto" w:eastAsia="Roboto" w:hAnsi="Roboto" w:cs="Roboto"/>
          <w:sz w:val="20"/>
          <w:szCs w:val="20"/>
        </w:rPr>
      </w:pPr>
      <w:r>
        <w:rPr>
          <w:rFonts w:ascii="Roboto" w:eastAsia="Roboto" w:hAnsi="Roboto" w:cs="Roboto"/>
          <w:sz w:val="20"/>
          <w:szCs w:val="20"/>
        </w:rPr>
        <w:t xml:space="preserve">You must be either a Singapore Citizen or a Permanent Resident. Kindly fill up the SADeaf Client Registration, Update &amp; Card Replacement Form, attach the supporting documents and email it to us at </w:t>
      </w:r>
      <w:hyperlink r:id="rId11">
        <w:r>
          <w:rPr>
            <w:rFonts w:ascii="Roboto" w:eastAsia="Roboto" w:hAnsi="Roboto" w:cs="Roboto"/>
            <w:color w:val="1155CC"/>
            <w:sz w:val="20"/>
            <w:szCs w:val="20"/>
            <w:u w:val="single"/>
          </w:rPr>
          <w:t>info@sadeaf.org.sg</w:t>
        </w:r>
      </w:hyperlink>
      <w:r>
        <w:rPr>
          <w:rFonts w:ascii="Roboto" w:eastAsia="Roboto" w:hAnsi="Roboto" w:cs="Roboto"/>
          <w:sz w:val="20"/>
          <w:szCs w:val="20"/>
        </w:rPr>
        <w:t>.</w:t>
      </w:r>
    </w:p>
    <w:p w14:paraId="5A850591" w14:textId="3E74FEE0" w:rsidR="0025001F" w:rsidRDefault="000E0A7D" w:rsidP="00EA14E4">
      <w:pPr>
        <w:jc w:val="center"/>
        <w:rPr>
          <w:rFonts w:ascii="Roboto" w:eastAsia="Roboto" w:hAnsi="Roboto" w:cs="Roboto"/>
          <w:sz w:val="20"/>
          <w:szCs w:val="20"/>
        </w:rPr>
      </w:pPr>
      <w:r>
        <w:rPr>
          <w:rFonts w:ascii="Roboto" w:eastAsia="Roboto" w:hAnsi="Roboto" w:cs="Roboto"/>
          <w:sz w:val="20"/>
          <w:szCs w:val="20"/>
        </w:rPr>
        <w:object w:dxaOrig="1504" w:dyaOrig="982" w14:anchorId="2962B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2" o:title=""/>
          </v:shape>
          <o:OLEObject Type="Embed" ProgID="Acrobat.Document.DC" ShapeID="_x0000_i1025" DrawAspect="Icon" ObjectID="_1722261908" r:id="rId13"/>
        </w:object>
      </w:r>
    </w:p>
    <w:p w14:paraId="3C337E04" w14:textId="77777777" w:rsidR="007A53A3" w:rsidRDefault="007A53A3">
      <w:pPr>
        <w:jc w:val="both"/>
        <w:rPr>
          <w:rFonts w:ascii="Roboto" w:eastAsia="Roboto" w:hAnsi="Roboto" w:cs="Roboto"/>
          <w:sz w:val="20"/>
          <w:szCs w:val="20"/>
        </w:rPr>
      </w:pPr>
    </w:p>
    <w:p w14:paraId="1E764056" w14:textId="77777777" w:rsidR="007A53A3" w:rsidRDefault="00112BD6">
      <w:pPr>
        <w:jc w:val="both"/>
        <w:rPr>
          <w:rFonts w:ascii="Roboto" w:eastAsia="Roboto" w:hAnsi="Roboto" w:cs="Roboto"/>
          <w:sz w:val="20"/>
          <w:szCs w:val="20"/>
        </w:rPr>
      </w:pPr>
      <w:r>
        <w:rPr>
          <w:rFonts w:ascii="Roboto" w:eastAsia="Roboto" w:hAnsi="Roboto" w:cs="Roboto"/>
          <w:sz w:val="20"/>
          <w:szCs w:val="20"/>
        </w:rPr>
        <w:t xml:space="preserve">The supporting documents required are: </w:t>
      </w:r>
    </w:p>
    <w:p w14:paraId="398EF7C3" w14:textId="77777777" w:rsidR="007A53A3" w:rsidRDefault="00112BD6" w:rsidP="00A551EF">
      <w:pPr>
        <w:numPr>
          <w:ilvl w:val="0"/>
          <w:numId w:val="22"/>
        </w:numPr>
        <w:jc w:val="both"/>
        <w:rPr>
          <w:rFonts w:ascii="Roboto" w:eastAsia="Roboto" w:hAnsi="Roboto" w:cs="Roboto"/>
          <w:sz w:val="20"/>
          <w:szCs w:val="20"/>
        </w:rPr>
      </w:pPr>
      <w:r>
        <w:rPr>
          <w:rFonts w:ascii="Roboto" w:eastAsia="Roboto" w:hAnsi="Roboto" w:cs="Roboto"/>
          <w:sz w:val="20"/>
          <w:szCs w:val="20"/>
        </w:rPr>
        <w:t>Passport photo</w:t>
      </w:r>
    </w:p>
    <w:p w14:paraId="3CC3C97C" w14:textId="77777777" w:rsidR="007A53A3" w:rsidRDefault="00112BD6" w:rsidP="00A551EF">
      <w:pPr>
        <w:numPr>
          <w:ilvl w:val="0"/>
          <w:numId w:val="22"/>
        </w:numPr>
        <w:jc w:val="both"/>
        <w:rPr>
          <w:rFonts w:ascii="Roboto" w:eastAsia="Roboto" w:hAnsi="Roboto" w:cs="Roboto"/>
          <w:sz w:val="20"/>
          <w:szCs w:val="20"/>
        </w:rPr>
      </w:pPr>
      <w:r>
        <w:rPr>
          <w:rFonts w:ascii="Roboto" w:eastAsia="Roboto" w:hAnsi="Roboto" w:cs="Roboto"/>
          <w:sz w:val="20"/>
          <w:szCs w:val="20"/>
        </w:rPr>
        <w:t>Photocopy of NRIC (front &amp; back) / Birth Certificate</w:t>
      </w:r>
    </w:p>
    <w:p w14:paraId="3E156520" w14:textId="303DFDD2" w:rsidR="007A53A3" w:rsidRDefault="00112BD6" w:rsidP="00A551EF">
      <w:pPr>
        <w:numPr>
          <w:ilvl w:val="0"/>
          <w:numId w:val="22"/>
        </w:numPr>
        <w:jc w:val="both"/>
        <w:rPr>
          <w:rFonts w:ascii="Roboto" w:eastAsia="Roboto" w:hAnsi="Roboto" w:cs="Roboto"/>
          <w:sz w:val="20"/>
          <w:szCs w:val="20"/>
        </w:rPr>
      </w:pPr>
      <w:r>
        <w:rPr>
          <w:rFonts w:ascii="Roboto" w:eastAsia="Roboto" w:hAnsi="Roboto" w:cs="Roboto"/>
          <w:sz w:val="20"/>
          <w:szCs w:val="20"/>
        </w:rPr>
        <w:t>Audiogram/ Doctor's Memo to certify hearing loss*</w:t>
      </w:r>
    </w:p>
    <w:p w14:paraId="55D5569D" w14:textId="553F3728" w:rsidR="007A53A3" w:rsidRDefault="0026014C">
      <w:pPr>
        <w:jc w:val="both"/>
        <w:rPr>
          <w:rFonts w:ascii="Roboto" w:eastAsia="Roboto" w:hAnsi="Roboto" w:cs="Roboto"/>
          <w:sz w:val="20"/>
          <w:szCs w:val="20"/>
        </w:rPr>
      </w:pPr>
      <w:r>
        <w:rPr>
          <w:rFonts w:ascii="Roboto" w:eastAsia="Roboto" w:hAnsi="Roboto" w:cs="Roboto"/>
          <w:i/>
          <w:noProof/>
          <w:sz w:val="20"/>
          <w:szCs w:val="20"/>
          <w:lang w:val="en-US"/>
        </w:rPr>
        <w:drawing>
          <wp:anchor distT="0" distB="0" distL="114300" distR="114300" simplePos="0" relativeHeight="251659264" behindDoc="0" locked="0" layoutInCell="1" allowOverlap="1" wp14:anchorId="51CDA39F" wp14:editId="65AB89C7">
            <wp:simplePos x="0" y="0"/>
            <wp:positionH relativeFrom="column">
              <wp:posOffset>4800600</wp:posOffset>
            </wp:positionH>
            <wp:positionV relativeFrom="paragraph">
              <wp:posOffset>151130</wp:posOffset>
            </wp:positionV>
            <wp:extent cx="952500" cy="952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margin">
              <wp14:pctWidth>0</wp14:pctWidth>
            </wp14:sizeRelH>
            <wp14:sizeRelV relativeFrom="margin">
              <wp14:pctHeight>0</wp14:pctHeight>
            </wp14:sizeRelV>
          </wp:anchor>
        </w:drawing>
      </w:r>
    </w:p>
    <w:p w14:paraId="7468A4A4" w14:textId="522261C9" w:rsidR="007A53A3" w:rsidRDefault="00112BD6">
      <w:pPr>
        <w:jc w:val="both"/>
        <w:rPr>
          <w:rFonts w:ascii="Roboto" w:eastAsia="Roboto" w:hAnsi="Roboto" w:cs="Roboto"/>
          <w:i/>
          <w:sz w:val="20"/>
          <w:szCs w:val="20"/>
        </w:rPr>
      </w:pPr>
      <w:r>
        <w:rPr>
          <w:rFonts w:ascii="Roboto" w:eastAsia="Roboto" w:hAnsi="Roboto" w:cs="Roboto"/>
          <w:i/>
          <w:sz w:val="20"/>
          <w:szCs w:val="20"/>
        </w:rPr>
        <w:t>*note that it is preferred that the Audiogram / Doctor's Memo is within 1 year from the date of registration.</w:t>
      </w:r>
    </w:p>
    <w:p w14:paraId="6D811F16" w14:textId="03B11050" w:rsidR="007A53A3" w:rsidRDefault="007A53A3">
      <w:pPr>
        <w:jc w:val="both"/>
        <w:rPr>
          <w:rFonts w:ascii="Roboto" w:eastAsia="Roboto" w:hAnsi="Roboto" w:cs="Roboto"/>
          <w:i/>
          <w:sz w:val="20"/>
          <w:szCs w:val="20"/>
        </w:rPr>
      </w:pPr>
    </w:p>
    <w:p w14:paraId="0D928469" w14:textId="2231F331" w:rsidR="007A53A3" w:rsidRPr="00421FB5" w:rsidRDefault="0026014C" w:rsidP="00421FB5">
      <w:pPr>
        <w:jc w:val="both"/>
        <w:rPr>
          <w:rFonts w:ascii="Roboto" w:eastAsia="Roboto" w:hAnsi="Roboto" w:cs="Roboto"/>
          <w:sz w:val="20"/>
          <w:szCs w:val="20"/>
          <w:u w:val="single"/>
        </w:rPr>
      </w:pPr>
      <w:r>
        <w:rPr>
          <w:rFonts w:ascii="Roboto" w:eastAsia="Roboto" w:hAnsi="Roboto" w:cs="Roboto"/>
          <w:noProof/>
          <w:sz w:val="20"/>
          <w:szCs w:val="20"/>
          <w:u w:val="single"/>
          <w:lang w:val="en-US"/>
        </w:rPr>
        <mc:AlternateContent>
          <mc:Choice Requires="wps">
            <w:drawing>
              <wp:anchor distT="0" distB="0" distL="114300" distR="114300" simplePos="0" relativeHeight="251660288" behindDoc="0" locked="0" layoutInCell="1" allowOverlap="1" wp14:anchorId="19370356" wp14:editId="7EAFE753">
                <wp:simplePos x="0" y="0"/>
                <wp:positionH relativeFrom="column">
                  <wp:posOffset>4685665</wp:posOffset>
                </wp:positionH>
                <wp:positionV relativeFrom="paragraph">
                  <wp:posOffset>362585</wp:posOffset>
                </wp:positionV>
                <wp:extent cx="1213805" cy="356499"/>
                <wp:effectExtent l="0" t="0" r="5715" b="5715"/>
                <wp:wrapSquare wrapText="bothSides"/>
                <wp:docPr id="4" name="Text Box 4"/>
                <wp:cNvGraphicFramePr/>
                <a:graphic xmlns:a="http://schemas.openxmlformats.org/drawingml/2006/main">
                  <a:graphicData uri="http://schemas.microsoft.com/office/word/2010/wordprocessingShape">
                    <wps:wsp>
                      <wps:cNvSpPr txBox="1"/>
                      <wps:spPr>
                        <a:xfrm>
                          <a:off x="0" y="0"/>
                          <a:ext cx="1213805" cy="356499"/>
                        </a:xfrm>
                        <a:prstGeom prst="rect">
                          <a:avLst/>
                        </a:prstGeom>
                        <a:noFill/>
                        <a:ln>
                          <a:noFill/>
                        </a:ln>
                        <a:effectLst/>
                      </wps:spPr>
                      <wps:txbx>
                        <w:txbxContent>
                          <w:p w14:paraId="4D3BE089" w14:textId="358CB90A" w:rsidR="007A7073" w:rsidRPr="002C4431" w:rsidRDefault="007A7073" w:rsidP="002C4431">
                            <w:pPr>
                              <w:pStyle w:val="Caption"/>
                              <w:jc w:val="center"/>
                              <w:rPr>
                                <w:rFonts w:ascii="Roboto" w:hAnsi="Roboto"/>
                                <w:sz w:val="12"/>
                              </w:rPr>
                            </w:pPr>
                            <w:r w:rsidRPr="002C4431">
                              <w:rPr>
                                <w:rFonts w:ascii="Roboto" w:hAnsi="Roboto"/>
                                <w:sz w:val="12"/>
                              </w:rPr>
                              <w:t xml:space="preserve">Figure </w:t>
                            </w:r>
                            <w:r w:rsidRPr="002C4431">
                              <w:rPr>
                                <w:rFonts w:ascii="Roboto" w:hAnsi="Roboto"/>
                                <w:sz w:val="12"/>
                              </w:rPr>
                              <w:fldChar w:fldCharType="begin"/>
                            </w:r>
                            <w:r w:rsidRPr="002C4431">
                              <w:rPr>
                                <w:rFonts w:ascii="Roboto" w:hAnsi="Roboto"/>
                                <w:sz w:val="12"/>
                              </w:rPr>
                              <w:instrText xml:space="preserve"> SEQ Figure \* ARABIC </w:instrText>
                            </w:r>
                            <w:r w:rsidRPr="002C4431">
                              <w:rPr>
                                <w:rFonts w:ascii="Roboto" w:hAnsi="Roboto"/>
                                <w:sz w:val="12"/>
                              </w:rPr>
                              <w:fldChar w:fldCharType="separate"/>
                            </w:r>
                            <w:r>
                              <w:rPr>
                                <w:rFonts w:ascii="Roboto" w:hAnsi="Roboto"/>
                                <w:noProof/>
                                <w:sz w:val="12"/>
                              </w:rPr>
                              <w:t>1</w:t>
                            </w:r>
                            <w:r w:rsidRPr="002C4431">
                              <w:rPr>
                                <w:rFonts w:ascii="Roboto" w:hAnsi="Roboto"/>
                                <w:sz w:val="12"/>
                              </w:rPr>
                              <w:fldChar w:fldCharType="end"/>
                            </w:r>
                            <w:r>
                              <w:rPr>
                                <w:rFonts w:ascii="Roboto" w:hAnsi="Roboto"/>
                                <w:sz w:val="12"/>
                              </w:rPr>
                              <w:t xml:space="preserve"> Google Form</w:t>
                            </w:r>
                            <w:r w:rsidRPr="002C4431">
                              <w:rPr>
                                <w:rFonts w:ascii="Roboto" w:hAnsi="Roboto"/>
                                <w:sz w:val="12"/>
                              </w:rPr>
                              <w:t xml:space="preserve"> of Client Registration Form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70356" id="_x0000_t202" coordsize="21600,21600" o:spt="202" path="m,l,21600r21600,l21600,xe">
                <v:stroke joinstyle="miter"/>
                <v:path gradientshapeok="t" o:connecttype="rect"/>
              </v:shapetype>
              <v:shape id="Text Box 4" o:spid="_x0000_s1026" type="#_x0000_t202" style="position:absolute;left:0;text-align:left;margin-left:368.95pt;margin-top:28.55pt;width:95.6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" filled="f" stroked="f">
                <v:textbox inset="0,0,0,0">
                  <w:txbxContent>
                    <w:p w14:paraId="4D3BE089" w14:textId="358CB90A" w:rsidR="007A7073" w:rsidRPr="002C4431" w:rsidRDefault="007A7073" w:rsidP="002C4431">
                      <w:pPr>
                        <w:pStyle w:val="Caption"/>
                        <w:jc w:val="center"/>
                        <w:rPr>
                          <w:rFonts w:ascii="Roboto" w:hAnsi="Roboto"/>
                          <w:sz w:val="12"/>
                        </w:rPr>
                      </w:pPr>
                      <w:r w:rsidRPr="002C4431">
                        <w:rPr>
                          <w:rFonts w:ascii="Roboto" w:hAnsi="Roboto"/>
                          <w:sz w:val="12"/>
                        </w:rPr>
                        <w:t xml:space="preserve">Figure </w:t>
                      </w:r>
                      <w:r w:rsidRPr="002C4431">
                        <w:rPr>
                          <w:rFonts w:ascii="Roboto" w:hAnsi="Roboto"/>
                          <w:sz w:val="12"/>
                        </w:rPr>
                        <w:fldChar w:fldCharType="begin"/>
                      </w:r>
                      <w:r w:rsidRPr="002C4431">
                        <w:rPr>
                          <w:rFonts w:ascii="Roboto" w:hAnsi="Roboto"/>
                          <w:sz w:val="12"/>
                        </w:rPr>
                        <w:instrText xml:space="preserve"> SEQ Figure \* ARABIC </w:instrText>
                      </w:r>
                      <w:r w:rsidRPr="002C4431">
                        <w:rPr>
                          <w:rFonts w:ascii="Roboto" w:hAnsi="Roboto"/>
                          <w:sz w:val="12"/>
                        </w:rPr>
                        <w:fldChar w:fldCharType="separate"/>
                      </w:r>
                      <w:r>
                        <w:rPr>
                          <w:rFonts w:ascii="Roboto" w:hAnsi="Roboto"/>
                          <w:noProof/>
                          <w:sz w:val="12"/>
                        </w:rPr>
                        <w:t>1</w:t>
                      </w:r>
                      <w:r w:rsidRPr="002C4431">
                        <w:rPr>
                          <w:rFonts w:ascii="Roboto" w:hAnsi="Roboto"/>
                          <w:sz w:val="12"/>
                        </w:rPr>
                        <w:fldChar w:fldCharType="end"/>
                      </w:r>
                      <w:r>
                        <w:rPr>
                          <w:rFonts w:ascii="Roboto" w:hAnsi="Roboto"/>
                          <w:sz w:val="12"/>
                        </w:rPr>
                        <w:t xml:space="preserve"> Google Form</w:t>
                      </w:r>
                      <w:r w:rsidRPr="002C4431">
                        <w:rPr>
                          <w:rFonts w:ascii="Roboto" w:hAnsi="Roboto"/>
                          <w:sz w:val="12"/>
                        </w:rPr>
                        <w:t xml:space="preserve"> of Client Registration Form</w:t>
                      </w:r>
                    </w:p>
                  </w:txbxContent>
                </v:textbox>
                <w10:wrap type="square"/>
              </v:shape>
            </w:pict>
          </mc:Fallback>
        </mc:AlternateContent>
      </w:r>
      <w:r w:rsidR="00112BD6" w:rsidRPr="00421FB5">
        <w:rPr>
          <w:rFonts w:ascii="Roboto" w:eastAsia="Roboto" w:hAnsi="Roboto" w:cs="Roboto"/>
          <w:sz w:val="20"/>
          <w:szCs w:val="20"/>
        </w:rPr>
        <w:t xml:space="preserve">Alternatively, you can fill up our </w:t>
      </w:r>
      <w:r w:rsidR="00112BD6" w:rsidRPr="008F3B46">
        <w:rPr>
          <w:rFonts w:ascii="Roboto" w:hAnsi="Roboto"/>
          <w:sz w:val="20"/>
          <w:szCs w:val="20"/>
        </w:rPr>
        <w:t>Google Form</w:t>
      </w:r>
      <w:r w:rsidR="00112BD6" w:rsidRPr="00421FB5">
        <w:rPr>
          <w:rFonts w:ascii="Roboto" w:hAnsi="Roboto"/>
          <w:sz w:val="20"/>
          <w:szCs w:val="20"/>
        </w:rPr>
        <w:t xml:space="preserve"> of the SADeaf Client Registration, Update &amp; Card Replacement Form to register.</w:t>
      </w:r>
      <w:r w:rsidR="00112BD6" w:rsidRPr="00421FB5">
        <w:rPr>
          <w:rFonts w:ascii="Roboto" w:eastAsia="Roboto" w:hAnsi="Roboto" w:cs="Roboto"/>
          <w:sz w:val="20"/>
          <w:szCs w:val="20"/>
        </w:rPr>
        <w:t xml:space="preserve"> </w:t>
      </w:r>
      <w:r w:rsidR="00EA14E4" w:rsidRPr="00EA14E4">
        <w:rPr>
          <w:rFonts w:ascii="Roboto" w:eastAsia="Roboto" w:hAnsi="Roboto" w:cs="Roboto"/>
          <w:sz w:val="20"/>
          <w:szCs w:val="20"/>
          <w:u w:val="single"/>
        </w:rPr>
        <w:t>Kindly take note that the Google Form requires applicants to access with a valid Google email account.</w:t>
      </w:r>
    </w:p>
    <w:p w14:paraId="0B786446" w14:textId="3A2D59CF" w:rsidR="002C4431" w:rsidRDefault="002C4431">
      <w:pPr>
        <w:jc w:val="both"/>
        <w:rPr>
          <w:rFonts w:ascii="Roboto" w:eastAsia="Roboto" w:hAnsi="Roboto" w:cs="Roboto"/>
          <w:sz w:val="20"/>
          <w:szCs w:val="20"/>
          <w:u w:val="single"/>
        </w:rPr>
      </w:pPr>
    </w:p>
    <w:p w14:paraId="24AB7FAA" w14:textId="77777777" w:rsidR="007A53A3" w:rsidRDefault="007A53A3">
      <w:pPr>
        <w:jc w:val="both"/>
        <w:rPr>
          <w:rFonts w:ascii="Roboto" w:eastAsia="Roboto" w:hAnsi="Roboto" w:cs="Roboto"/>
          <w:i/>
          <w:sz w:val="20"/>
          <w:szCs w:val="20"/>
        </w:rPr>
      </w:pPr>
    </w:p>
    <w:p w14:paraId="624D5301" w14:textId="5309CE6F" w:rsidR="007A53A3" w:rsidRPr="00A551EF" w:rsidRDefault="00715D0D" w:rsidP="00A551EF">
      <w:pPr>
        <w:pStyle w:val="ListParagraph"/>
        <w:numPr>
          <w:ilvl w:val="0"/>
          <w:numId w:val="16"/>
        </w:numPr>
        <w:jc w:val="both"/>
        <w:rPr>
          <w:rFonts w:ascii="Roboto" w:eastAsia="Roboto" w:hAnsi="Roboto" w:cs="Roboto"/>
          <w:b/>
          <w:sz w:val="20"/>
          <w:szCs w:val="20"/>
        </w:rPr>
      </w:pPr>
      <w:r>
        <w:rPr>
          <w:rFonts w:ascii="Roboto" w:eastAsia="Roboto" w:hAnsi="Roboto" w:cs="Roboto"/>
          <w:b/>
          <w:sz w:val="20"/>
          <w:szCs w:val="20"/>
        </w:rPr>
        <w:t>Is there any</w:t>
      </w:r>
      <w:r w:rsidR="00112BD6" w:rsidRPr="00A551EF">
        <w:rPr>
          <w:rFonts w:ascii="Roboto" w:eastAsia="Roboto" w:hAnsi="Roboto" w:cs="Roboto"/>
          <w:b/>
          <w:sz w:val="20"/>
          <w:szCs w:val="20"/>
        </w:rPr>
        <w:t xml:space="preserve"> cost involved for registration?</w:t>
      </w:r>
    </w:p>
    <w:p w14:paraId="4B763AAF" w14:textId="77777777" w:rsidR="007A53A3" w:rsidRDefault="007A53A3">
      <w:pPr>
        <w:jc w:val="both"/>
        <w:rPr>
          <w:rFonts w:ascii="Roboto" w:eastAsia="Roboto" w:hAnsi="Roboto" w:cs="Roboto"/>
          <w:b/>
          <w:sz w:val="20"/>
          <w:szCs w:val="20"/>
        </w:rPr>
      </w:pPr>
    </w:p>
    <w:p w14:paraId="11B625F1" w14:textId="77777777" w:rsidR="007A53A3" w:rsidRDefault="00112BD6">
      <w:pPr>
        <w:jc w:val="both"/>
        <w:rPr>
          <w:rFonts w:ascii="Roboto" w:eastAsia="Roboto" w:hAnsi="Roboto" w:cs="Roboto"/>
          <w:sz w:val="20"/>
          <w:szCs w:val="20"/>
        </w:rPr>
      </w:pPr>
      <w:r>
        <w:rPr>
          <w:rFonts w:ascii="Roboto" w:eastAsia="Roboto" w:hAnsi="Roboto" w:cs="Roboto"/>
          <w:sz w:val="20"/>
          <w:szCs w:val="20"/>
        </w:rPr>
        <w:t xml:space="preserve">Registration is </w:t>
      </w:r>
      <w:r w:rsidRPr="00421FB5">
        <w:rPr>
          <w:rFonts w:ascii="Roboto" w:eastAsia="Roboto" w:hAnsi="Roboto" w:cs="Roboto"/>
          <w:sz w:val="20"/>
          <w:szCs w:val="20"/>
          <w:u w:val="single"/>
        </w:rPr>
        <w:t>FREE</w:t>
      </w:r>
      <w:r>
        <w:rPr>
          <w:rFonts w:ascii="Roboto" w:eastAsia="Roboto" w:hAnsi="Roboto" w:cs="Roboto"/>
          <w:sz w:val="20"/>
          <w:szCs w:val="20"/>
        </w:rPr>
        <w:t>.</w:t>
      </w:r>
    </w:p>
    <w:p w14:paraId="13DA4447" w14:textId="77777777" w:rsidR="007A53A3" w:rsidRDefault="007A53A3">
      <w:pPr>
        <w:jc w:val="both"/>
        <w:rPr>
          <w:rFonts w:ascii="Roboto" w:eastAsia="Roboto" w:hAnsi="Roboto" w:cs="Roboto"/>
          <w:sz w:val="20"/>
          <w:szCs w:val="20"/>
        </w:rPr>
      </w:pPr>
    </w:p>
    <w:p w14:paraId="377A1456" w14:textId="77777777" w:rsidR="007A53A3" w:rsidRDefault="00112BD6" w:rsidP="00A551EF">
      <w:pPr>
        <w:numPr>
          <w:ilvl w:val="0"/>
          <w:numId w:val="16"/>
        </w:numPr>
        <w:jc w:val="both"/>
        <w:rPr>
          <w:rFonts w:ascii="Roboto" w:eastAsia="Roboto" w:hAnsi="Roboto" w:cs="Roboto"/>
          <w:b/>
          <w:sz w:val="20"/>
          <w:szCs w:val="20"/>
        </w:rPr>
      </w:pPr>
      <w:r>
        <w:rPr>
          <w:rFonts w:ascii="Roboto" w:eastAsia="Roboto" w:hAnsi="Roboto" w:cs="Roboto"/>
          <w:b/>
          <w:sz w:val="20"/>
          <w:szCs w:val="20"/>
        </w:rPr>
        <w:t>What if I do not have an Audiogram / Doctor’s Memo?</w:t>
      </w:r>
    </w:p>
    <w:p w14:paraId="616AF817" w14:textId="77777777" w:rsidR="007A53A3" w:rsidRDefault="007A53A3">
      <w:pPr>
        <w:jc w:val="both"/>
        <w:rPr>
          <w:rFonts w:ascii="Roboto" w:eastAsia="Roboto" w:hAnsi="Roboto" w:cs="Roboto"/>
          <w:sz w:val="20"/>
          <w:szCs w:val="20"/>
        </w:rPr>
      </w:pPr>
    </w:p>
    <w:p w14:paraId="5FBC63D1" w14:textId="77777777" w:rsidR="007A53A3" w:rsidRDefault="00112BD6">
      <w:pPr>
        <w:jc w:val="both"/>
        <w:rPr>
          <w:rFonts w:ascii="Roboto" w:eastAsia="Roboto" w:hAnsi="Roboto" w:cs="Roboto"/>
          <w:sz w:val="20"/>
          <w:szCs w:val="20"/>
        </w:rPr>
      </w:pPr>
      <w:r>
        <w:rPr>
          <w:rFonts w:ascii="Roboto" w:eastAsia="Roboto" w:hAnsi="Roboto" w:cs="Roboto"/>
          <w:sz w:val="20"/>
          <w:szCs w:val="20"/>
        </w:rPr>
        <w:t>As it is a requirement for registration, we would recommend that you go to the polyclinic and request for a hearing test to be done at any restructured hospital.</w:t>
      </w:r>
    </w:p>
    <w:p w14:paraId="594E447B" w14:textId="77777777" w:rsidR="007A53A3" w:rsidRDefault="007A53A3">
      <w:pPr>
        <w:jc w:val="both"/>
        <w:rPr>
          <w:rFonts w:ascii="Roboto" w:eastAsia="Roboto" w:hAnsi="Roboto" w:cs="Roboto"/>
          <w:sz w:val="20"/>
          <w:szCs w:val="20"/>
        </w:rPr>
      </w:pPr>
    </w:p>
    <w:p w14:paraId="2AA610AE" w14:textId="77777777" w:rsidR="007A53A3" w:rsidRDefault="00112BD6">
      <w:pPr>
        <w:jc w:val="both"/>
        <w:rPr>
          <w:rFonts w:ascii="Roboto" w:eastAsia="Roboto" w:hAnsi="Roboto" w:cs="Roboto"/>
          <w:sz w:val="20"/>
          <w:szCs w:val="20"/>
        </w:rPr>
      </w:pPr>
      <w:r>
        <w:rPr>
          <w:rFonts w:ascii="Roboto" w:eastAsia="Roboto" w:hAnsi="Roboto" w:cs="Roboto"/>
          <w:sz w:val="20"/>
          <w:szCs w:val="20"/>
        </w:rPr>
        <w:t>An audiogram / Doctor’s Memo from a private clinic is acceptable.</w:t>
      </w:r>
    </w:p>
    <w:p w14:paraId="3FDAAF90" w14:textId="77777777" w:rsidR="007A53A3" w:rsidRDefault="007A53A3">
      <w:pPr>
        <w:jc w:val="both"/>
        <w:rPr>
          <w:rFonts w:ascii="Roboto" w:eastAsia="Roboto" w:hAnsi="Roboto" w:cs="Roboto"/>
          <w:sz w:val="20"/>
          <w:szCs w:val="20"/>
        </w:rPr>
      </w:pPr>
    </w:p>
    <w:p w14:paraId="438E04AC" w14:textId="3CA22135" w:rsidR="007A53A3" w:rsidRDefault="00112BD6">
      <w:pPr>
        <w:jc w:val="both"/>
        <w:rPr>
          <w:rFonts w:ascii="Roboto" w:eastAsia="Roboto" w:hAnsi="Roboto" w:cs="Roboto"/>
          <w:sz w:val="20"/>
          <w:szCs w:val="20"/>
        </w:rPr>
      </w:pPr>
      <w:r>
        <w:rPr>
          <w:rFonts w:ascii="Roboto" w:eastAsia="Roboto" w:hAnsi="Roboto" w:cs="Roboto"/>
          <w:sz w:val="20"/>
          <w:szCs w:val="20"/>
        </w:rPr>
        <w:t xml:space="preserve">Otherwise, you can arrange for an appointment with our </w:t>
      </w:r>
      <w:r w:rsidR="0025379A">
        <w:rPr>
          <w:rFonts w:ascii="Roboto" w:eastAsia="Roboto" w:hAnsi="Roboto" w:cs="Roboto"/>
          <w:sz w:val="20"/>
          <w:szCs w:val="20"/>
        </w:rPr>
        <w:t>Hearing Care Centre</w:t>
      </w:r>
      <w:r>
        <w:rPr>
          <w:rFonts w:ascii="Roboto" w:eastAsia="Roboto" w:hAnsi="Roboto" w:cs="Roboto"/>
          <w:sz w:val="20"/>
          <w:szCs w:val="20"/>
        </w:rPr>
        <w:t xml:space="preserve"> to conduct a hearing test for $15.</w:t>
      </w:r>
      <w:r w:rsidR="0025379A">
        <w:rPr>
          <w:rFonts w:ascii="Roboto" w:eastAsia="Roboto" w:hAnsi="Roboto" w:cs="Roboto"/>
          <w:sz w:val="20"/>
          <w:szCs w:val="20"/>
        </w:rPr>
        <w:t xml:space="preserve"> If you sign up as a member, the hearing test is free. </w:t>
      </w:r>
    </w:p>
    <w:p w14:paraId="3A5620C3" w14:textId="77777777" w:rsidR="007A53A3" w:rsidRDefault="007A53A3">
      <w:pPr>
        <w:jc w:val="both"/>
        <w:rPr>
          <w:rFonts w:ascii="Roboto" w:eastAsia="Roboto" w:hAnsi="Roboto" w:cs="Roboto"/>
          <w:sz w:val="20"/>
          <w:szCs w:val="20"/>
        </w:rPr>
      </w:pPr>
    </w:p>
    <w:p w14:paraId="1533B05C" w14:textId="77777777" w:rsidR="007A53A3" w:rsidRDefault="00112BD6" w:rsidP="00A551EF">
      <w:pPr>
        <w:numPr>
          <w:ilvl w:val="0"/>
          <w:numId w:val="16"/>
        </w:numPr>
        <w:jc w:val="both"/>
        <w:rPr>
          <w:rFonts w:ascii="Roboto" w:eastAsia="Roboto" w:hAnsi="Roboto" w:cs="Roboto"/>
          <w:b/>
          <w:sz w:val="20"/>
          <w:szCs w:val="20"/>
        </w:rPr>
      </w:pPr>
      <w:r>
        <w:rPr>
          <w:rFonts w:ascii="Roboto" w:eastAsia="Roboto" w:hAnsi="Roboto" w:cs="Roboto"/>
          <w:b/>
          <w:sz w:val="20"/>
          <w:szCs w:val="20"/>
        </w:rPr>
        <w:t>What happens after I submit my registration?</w:t>
      </w:r>
    </w:p>
    <w:p w14:paraId="7B0172E3" w14:textId="77777777" w:rsidR="007A53A3" w:rsidRDefault="007A53A3">
      <w:pPr>
        <w:jc w:val="both"/>
        <w:rPr>
          <w:rFonts w:ascii="Roboto" w:eastAsia="Roboto" w:hAnsi="Roboto" w:cs="Roboto"/>
          <w:b/>
          <w:sz w:val="20"/>
          <w:szCs w:val="20"/>
        </w:rPr>
      </w:pPr>
    </w:p>
    <w:p w14:paraId="01A17AE2" w14:textId="77777777" w:rsidR="007A53A3" w:rsidRDefault="00112BD6">
      <w:pPr>
        <w:jc w:val="both"/>
        <w:rPr>
          <w:rFonts w:ascii="Roboto" w:eastAsia="Roboto" w:hAnsi="Roboto" w:cs="Roboto"/>
          <w:b/>
          <w:sz w:val="20"/>
          <w:szCs w:val="20"/>
        </w:rPr>
      </w:pPr>
      <w:r>
        <w:rPr>
          <w:rFonts w:ascii="Roboto" w:eastAsia="Roboto" w:hAnsi="Roboto" w:cs="Roboto"/>
          <w:sz w:val="20"/>
          <w:szCs w:val="20"/>
        </w:rPr>
        <w:t>Your registration will be processed by SADeaf within 10 working days upon receipt of complete documents and you will be issued a CAC once approved.</w:t>
      </w:r>
    </w:p>
    <w:p w14:paraId="2AF3F2DD" w14:textId="77777777" w:rsidR="007A53A3" w:rsidRDefault="007A53A3">
      <w:pPr>
        <w:jc w:val="both"/>
        <w:rPr>
          <w:rFonts w:ascii="Roboto" w:eastAsia="Roboto" w:hAnsi="Roboto" w:cs="Roboto"/>
          <w:sz w:val="20"/>
          <w:szCs w:val="20"/>
        </w:rPr>
      </w:pPr>
    </w:p>
    <w:p w14:paraId="6BB8DC0E" w14:textId="77777777" w:rsidR="007A53A3" w:rsidRDefault="00112BD6">
      <w:pPr>
        <w:jc w:val="both"/>
        <w:rPr>
          <w:rFonts w:ascii="Roboto" w:eastAsia="Roboto" w:hAnsi="Roboto" w:cs="Roboto"/>
          <w:sz w:val="20"/>
          <w:szCs w:val="20"/>
        </w:rPr>
      </w:pPr>
      <w:r>
        <w:rPr>
          <w:rFonts w:ascii="Roboto" w:eastAsia="Roboto" w:hAnsi="Roboto" w:cs="Roboto"/>
          <w:sz w:val="20"/>
          <w:szCs w:val="20"/>
        </w:rPr>
        <w:t>The CAC will be mailed to your address once it is ready.</w:t>
      </w:r>
    </w:p>
    <w:p w14:paraId="2DDEED46" w14:textId="77777777" w:rsidR="007A53A3" w:rsidRDefault="007A53A3">
      <w:pPr>
        <w:jc w:val="both"/>
        <w:rPr>
          <w:rFonts w:ascii="Roboto" w:eastAsia="Roboto" w:hAnsi="Roboto" w:cs="Roboto"/>
        </w:rPr>
      </w:pPr>
    </w:p>
    <w:p w14:paraId="32C1DCD4" w14:textId="096BDA8B" w:rsidR="007A53A3" w:rsidRPr="00CE24B6" w:rsidRDefault="00112BD6" w:rsidP="00CE24B6">
      <w:pPr>
        <w:pStyle w:val="Heading1"/>
      </w:pPr>
      <w:bookmarkStart w:id="6" w:name="_5qwhyl31b227" w:colFirst="0" w:colLast="0"/>
      <w:bookmarkStart w:id="7" w:name="_qdvkwlrwjf10" w:colFirst="0" w:colLast="0"/>
      <w:bookmarkStart w:id="8" w:name="_tt7hpdcsftfr" w:colFirst="0" w:colLast="0"/>
      <w:bookmarkStart w:id="9" w:name="_3z2ouc1avfvl" w:colFirst="0" w:colLast="0"/>
      <w:bookmarkStart w:id="10" w:name="_byz9cy8aemw8" w:colFirst="0" w:colLast="0"/>
      <w:bookmarkEnd w:id="6"/>
      <w:bookmarkEnd w:id="7"/>
      <w:bookmarkEnd w:id="8"/>
      <w:bookmarkEnd w:id="9"/>
      <w:bookmarkEnd w:id="10"/>
      <w:r>
        <w:br w:type="page"/>
      </w:r>
    </w:p>
    <w:p w14:paraId="52418682" w14:textId="77777777" w:rsidR="007A53A3" w:rsidRDefault="00112BD6">
      <w:pPr>
        <w:pStyle w:val="Heading1"/>
        <w:jc w:val="center"/>
      </w:pPr>
      <w:bookmarkStart w:id="11" w:name="_truo99jkiie3" w:colFirst="0" w:colLast="0"/>
      <w:bookmarkStart w:id="12" w:name="_SADEAF_CLIENT_VS"/>
      <w:bookmarkEnd w:id="11"/>
      <w:bookmarkEnd w:id="12"/>
      <w:r>
        <w:lastRenderedPageBreak/>
        <w:t>SADEAF CLIENT VS MEMBERSHIP</w:t>
      </w:r>
    </w:p>
    <w:p w14:paraId="36D20CBB" w14:textId="77777777" w:rsidR="007A53A3" w:rsidRDefault="00112BD6">
      <w:pPr>
        <w:pStyle w:val="Heading1"/>
        <w:jc w:val="center"/>
      </w:pPr>
      <w:bookmarkStart w:id="13" w:name="_9i2ksgsxa8uc" w:colFirst="0" w:colLast="0"/>
      <w:bookmarkEnd w:id="13"/>
      <w:r>
        <w:t xml:space="preserve"> FREQUENTLY ASKED QUESTIONS (FAQ)</w:t>
      </w:r>
    </w:p>
    <w:p w14:paraId="333F442A" w14:textId="77777777" w:rsidR="007A53A3" w:rsidRDefault="007A53A3">
      <w:pPr>
        <w:jc w:val="both"/>
        <w:rPr>
          <w:rFonts w:ascii="Roboto" w:eastAsia="Roboto" w:hAnsi="Roboto" w:cs="Roboto"/>
          <w:sz w:val="20"/>
          <w:szCs w:val="20"/>
        </w:rPr>
      </w:pPr>
    </w:p>
    <w:p w14:paraId="1D26DE1F" w14:textId="5CDDD223" w:rsidR="007A53A3" w:rsidRDefault="00112BD6">
      <w:pPr>
        <w:numPr>
          <w:ilvl w:val="0"/>
          <w:numId w:val="2"/>
        </w:numPr>
        <w:jc w:val="both"/>
        <w:rPr>
          <w:rFonts w:ascii="Roboto" w:eastAsia="Roboto" w:hAnsi="Roboto" w:cs="Roboto"/>
          <w:b/>
          <w:sz w:val="20"/>
          <w:szCs w:val="20"/>
        </w:rPr>
      </w:pPr>
      <w:r>
        <w:rPr>
          <w:rFonts w:ascii="Roboto" w:eastAsia="Roboto" w:hAnsi="Roboto" w:cs="Roboto"/>
          <w:b/>
          <w:sz w:val="20"/>
          <w:szCs w:val="20"/>
        </w:rPr>
        <w:t>What is the difference</w:t>
      </w:r>
      <w:r w:rsidR="00024907">
        <w:rPr>
          <w:rFonts w:ascii="Roboto" w:eastAsia="Roboto" w:hAnsi="Roboto" w:cs="Roboto"/>
          <w:b/>
          <w:sz w:val="20"/>
          <w:szCs w:val="20"/>
        </w:rPr>
        <w:t>s</w:t>
      </w:r>
      <w:r>
        <w:rPr>
          <w:rFonts w:ascii="Roboto" w:eastAsia="Roboto" w:hAnsi="Roboto" w:cs="Roboto"/>
          <w:b/>
          <w:sz w:val="20"/>
          <w:szCs w:val="20"/>
        </w:rPr>
        <w:t xml:space="preserve"> between being a SADeaf Client and a Member?</w:t>
      </w:r>
    </w:p>
    <w:p w14:paraId="7723FD16" w14:textId="77777777" w:rsidR="007A53A3" w:rsidRDefault="007A53A3">
      <w:pPr>
        <w:jc w:val="both"/>
        <w:rPr>
          <w:rFonts w:ascii="Roboto" w:eastAsia="Roboto" w:hAnsi="Roboto" w:cs="Roboto"/>
          <w:b/>
          <w:sz w:val="20"/>
          <w:szCs w:val="20"/>
        </w:rPr>
      </w:pPr>
    </w:p>
    <w:p w14:paraId="602B4011" w14:textId="4E047EB8" w:rsidR="00715D0D" w:rsidRPr="00715D0D" w:rsidRDefault="00715D0D" w:rsidP="00715D0D">
      <w:pPr>
        <w:jc w:val="both"/>
        <w:rPr>
          <w:rFonts w:ascii="Roboto" w:eastAsia="Roboto" w:hAnsi="Roboto" w:cs="Roboto"/>
          <w:sz w:val="20"/>
          <w:szCs w:val="20"/>
          <w:lang w:val="en-US"/>
        </w:rPr>
      </w:pPr>
      <w:r w:rsidRPr="00715D0D">
        <w:rPr>
          <w:rFonts w:ascii="Roboto" w:eastAsia="Roboto" w:hAnsi="Roboto" w:cs="Roboto"/>
          <w:sz w:val="20"/>
          <w:szCs w:val="20"/>
          <w:lang w:val="en-US"/>
        </w:rPr>
        <w:t>Becoming a SADeaf Client is free. It is only open to persons with hearing loss. </w:t>
      </w:r>
    </w:p>
    <w:p w14:paraId="7645BD3D" w14:textId="77777777" w:rsidR="00715D0D" w:rsidRPr="00715D0D" w:rsidRDefault="00715D0D" w:rsidP="00715D0D">
      <w:pPr>
        <w:jc w:val="both"/>
        <w:rPr>
          <w:rFonts w:ascii="Roboto" w:eastAsia="Roboto" w:hAnsi="Roboto" w:cs="Roboto"/>
          <w:sz w:val="20"/>
          <w:szCs w:val="20"/>
          <w:lang w:val="en-US"/>
        </w:rPr>
      </w:pPr>
    </w:p>
    <w:p w14:paraId="6C79D108" w14:textId="77777777" w:rsidR="00715D0D" w:rsidRPr="00715D0D" w:rsidRDefault="00715D0D" w:rsidP="00715D0D">
      <w:pPr>
        <w:jc w:val="both"/>
        <w:rPr>
          <w:rFonts w:ascii="Roboto" w:eastAsia="Roboto" w:hAnsi="Roboto" w:cs="Roboto"/>
          <w:sz w:val="20"/>
          <w:szCs w:val="20"/>
          <w:lang w:val="en-US"/>
        </w:rPr>
      </w:pPr>
      <w:r w:rsidRPr="00715D0D">
        <w:rPr>
          <w:rFonts w:ascii="Roboto" w:eastAsia="Roboto" w:hAnsi="Roboto" w:cs="Roboto"/>
          <w:sz w:val="20"/>
          <w:szCs w:val="20"/>
          <w:lang w:val="en-US"/>
        </w:rPr>
        <w:t>Membership comes with a yearly membership fee. It is open to everyone.</w:t>
      </w:r>
    </w:p>
    <w:p w14:paraId="3C82CFE2" w14:textId="77777777" w:rsidR="007A53A3" w:rsidRPr="00715D0D" w:rsidRDefault="007A53A3">
      <w:pPr>
        <w:jc w:val="both"/>
        <w:rPr>
          <w:rFonts w:ascii="Roboto" w:eastAsia="Roboto" w:hAnsi="Roboto" w:cs="Roboto"/>
          <w:sz w:val="20"/>
          <w:szCs w:val="20"/>
          <w:lang w:val="en-US"/>
        </w:rPr>
      </w:pPr>
    </w:p>
    <w:p w14:paraId="016DD60A" w14:textId="77777777" w:rsidR="007A53A3" w:rsidRDefault="00112BD6">
      <w:pPr>
        <w:numPr>
          <w:ilvl w:val="0"/>
          <w:numId w:val="2"/>
        </w:numPr>
        <w:jc w:val="both"/>
        <w:rPr>
          <w:rFonts w:ascii="Roboto" w:eastAsia="Roboto" w:hAnsi="Roboto" w:cs="Roboto"/>
          <w:b/>
          <w:sz w:val="20"/>
          <w:szCs w:val="20"/>
        </w:rPr>
      </w:pPr>
      <w:r>
        <w:rPr>
          <w:rFonts w:ascii="Roboto" w:eastAsia="Roboto" w:hAnsi="Roboto" w:cs="Roboto"/>
          <w:b/>
          <w:sz w:val="20"/>
          <w:szCs w:val="20"/>
        </w:rPr>
        <w:t>Can I be both a client and a member of SADeaf?</w:t>
      </w:r>
    </w:p>
    <w:p w14:paraId="6DB8F54D" w14:textId="77777777" w:rsidR="007A53A3" w:rsidRDefault="007A53A3">
      <w:pPr>
        <w:jc w:val="both"/>
        <w:rPr>
          <w:rFonts w:ascii="Roboto" w:eastAsia="Roboto" w:hAnsi="Roboto" w:cs="Roboto"/>
          <w:b/>
          <w:sz w:val="20"/>
          <w:szCs w:val="20"/>
        </w:rPr>
      </w:pPr>
    </w:p>
    <w:p w14:paraId="0B877BF1" w14:textId="77777777" w:rsidR="00715D0D" w:rsidRPr="00715D0D" w:rsidRDefault="00715D0D" w:rsidP="00715D0D">
      <w:pPr>
        <w:jc w:val="both"/>
        <w:rPr>
          <w:rFonts w:ascii="Roboto" w:eastAsia="Roboto" w:hAnsi="Roboto" w:cs="Roboto"/>
          <w:sz w:val="20"/>
          <w:szCs w:val="20"/>
          <w:lang w:val="en-US"/>
        </w:rPr>
      </w:pPr>
      <w:r w:rsidRPr="00715D0D">
        <w:rPr>
          <w:rFonts w:ascii="Roboto" w:eastAsia="Roboto" w:hAnsi="Roboto" w:cs="Roboto"/>
          <w:sz w:val="20"/>
          <w:szCs w:val="20"/>
          <w:lang w:val="en-US"/>
        </w:rPr>
        <w:t>If you have hearing loss, you can register as a client and apply for membership.</w:t>
      </w:r>
    </w:p>
    <w:p w14:paraId="67AA7D54" w14:textId="77777777" w:rsidR="00715D0D" w:rsidRPr="00715D0D" w:rsidRDefault="00715D0D" w:rsidP="00715D0D">
      <w:pPr>
        <w:jc w:val="both"/>
        <w:rPr>
          <w:rFonts w:ascii="Roboto" w:eastAsia="Roboto" w:hAnsi="Roboto" w:cs="Roboto"/>
          <w:sz w:val="20"/>
          <w:szCs w:val="20"/>
          <w:lang w:val="en-US"/>
        </w:rPr>
      </w:pPr>
    </w:p>
    <w:p w14:paraId="1296E2E0" w14:textId="77777777" w:rsidR="00715D0D" w:rsidRPr="00715D0D" w:rsidRDefault="00715D0D" w:rsidP="00715D0D">
      <w:pPr>
        <w:jc w:val="both"/>
        <w:rPr>
          <w:rFonts w:ascii="Roboto" w:eastAsia="Roboto" w:hAnsi="Roboto" w:cs="Roboto"/>
          <w:sz w:val="20"/>
          <w:szCs w:val="20"/>
          <w:lang w:val="en-US"/>
        </w:rPr>
      </w:pPr>
      <w:r w:rsidRPr="00715D0D">
        <w:rPr>
          <w:rFonts w:ascii="Roboto" w:eastAsia="Roboto" w:hAnsi="Roboto" w:cs="Roboto"/>
          <w:sz w:val="20"/>
          <w:szCs w:val="20"/>
          <w:lang w:val="en-US"/>
        </w:rPr>
        <w:t>If you do not have hearing loss, you can only apply for membership.</w:t>
      </w:r>
    </w:p>
    <w:p w14:paraId="1556BD47" w14:textId="77777777" w:rsidR="007A53A3" w:rsidRPr="00715D0D" w:rsidRDefault="007A53A3">
      <w:pPr>
        <w:jc w:val="both"/>
        <w:rPr>
          <w:rFonts w:ascii="Roboto" w:eastAsia="Roboto" w:hAnsi="Roboto" w:cs="Roboto"/>
          <w:sz w:val="20"/>
          <w:szCs w:val="20"/>
          <w:lang w:val="en-US"/>
        </w:rPr>
      </w:pPr>
    </w:p>
    <w:p w14:paraId="3BA808A9" w14:textId="77777777" w:rsidR="007A53A3" w:rsidRDefault="00112BD6">
      <w:pPr>
        <w:numPr>
          <w:ilvl w:val="0"/>
          <w:numId w:val="2"/>
        </w:numPr>
        <w:jc w:val="both"/>
        <w:rPr>
          <w:rFonts w:ascii="Roboto" w:eastAsia="Roboto" w:hAnsi="Roboto" w:cs="Roboto"/>
          <w:b/>
          <w:sz w:val="20"/>
          <w:szCs w:val="20"/>
        </w:rPr>
      </w:pPr>
      <w:r>
        <w:rPr>
          <w:rFonts w:ascii="Roboto" w:eastAsia="Roboto" w:hAnsi="Roboto" w:cs="Roboto"/>
          <w:b/>
          <w:sz w:val="20"/>
          <w:szCs w:val="20"/>
        </w:rPr>
        <w:t xml:space="preserve">What are the benefits? </w:t>
      </w:r>
    </w:p>
    <w:p w14:paraId="38611A41" w14:textId="77777777" w:rsidR="007A53A3" w:rsidRDefault="007A53A3">
      <w:pPr>
        <w:jc w:val="both"/>
        <w:rPr>
          <w:rFonts w:ascii="Roboto" w:eastAsia="Roboto" w:hAnsi="Roboto" w:cs="Roboto"/>
          <w:b/>
          <w:sz w:val="20"/>
          <w:szCs w:val="20"/>
        </w:rPr>
      </w:pPr>
    </w:p>
    <w:tbl>
      <w:tblPr>
        <w:tblStyle w:val="GridTable5Dark-Accent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65"/>
        <w:gridCol w:w="1701"/>
        <w:gridCol w:w="1634"/>
      </w:tblGrid>
      <w:tr w:rsidR="007A53A3" w14:paraId="58BA34CA" w14:textId="77777777" w:rsidTr="005A5EC2">
        <w:trPr>
          <w:trHeight w:val="480"/>
        </w:trPr>
        <w:tc>
          <w:tcPr>
            <w:tcW w:w="5665" w:type="dxa"/>
          </w:tcPr>
          <w:p w14:paraId="003907CF" w14:textId="77777777" w:rsidR="007A53A3" w:rsidRPr="00E416ED" w:rsidRDefault="007A53A3">
            <w:pPr>
              <w:widowControl w:val="0"/>
              <w:pBdr>
                <w:top w:val="nil"/>
                <w:left w:val="nil"/>
                <w:bottom w:val="nil"/>
                <w:right w:val="nil"/>
                <w:between w:val="nil"/>
              </w:pBdr>
              <w:rPr>
                <w:rFonts w:ascii="Roboto" w:eastAsia="Roboto" w:hAnsi="Roboto" w:cs="Roboto"/>
                <w:b/>
                <w:sz w:val="20"/>
                <w:szCs w:val="20"/>
              </w:rPr>
            </w:pPr>
          </w:p>
        </w:tc>
        <w:tc>
          <w:tcPr>
            <w:tcW w:w="1701" w:type="dxa"/>
            <w:vAlign w:val="center"/>
          </w:tcPr>
          <w:p w14:paraId="26ED3BA9" w14:textId="6394C1DB" w:rsidR="007A53A3" w:rsidRPr="00E416ED" w:rsidRDefault="00112BD6" w:rsidP="00EA14E4">
            <w:pPr>
              <w:widowControl w:val="0"/>
              <w:pBdr>
                <w:top w:val="nil"/>
                <w:left w:val="nil"/>
                <w:bottom w:val="nil"/>
                <w:right w:val="nil"/>
                <w:between w:val="nil"/>
              </w:pBdr>
              <w:jc w:val="center"/>
              <w:rPr>
                <w:rFonts w:ascii="Roboto" w:eastAsia="Roboto" w:hAnsi="Roboto" w:cs="Roboto"/>
                <w:b/>
                <w:sz w:val="20"/>
                <w:szCs w:val="20"/>
              </w:rPr>
            </w:pPr>
            <w:r w:rsidRPr="00E416ED">
              <w:rPr>
                <w:rFonts w:ascii="Roboto" w:eastAsia="Roboto" w:hAnsi="Roboto" w:cs="Roboto"/>
                <w:b/>
                <w:sz w:val="20"/>
                <w:szCs w:val="20"/>
              </w:rPr>
              <w:t>Client</w:t>
            </w:r>
            <w:r w:rsidR="00024907" w:rsidRPr="00E416ED">
              <w:rPr>
                <w:rFonts w:ascii="Roboto" w:eastAsia="Roboto" w:hAnsi="Roboto" w:cs="Roboto"/>
                <w:b/>
                <w:sz w:val="20"/>
                <w:szCs w:val="20"/>
              </w:rPr>
              <w:t>s</w:t>
            </w:r>
          </w:p>
        </w:tc>
        <w:tc>
          <w:tcPr>
            <w:tcW w:w="1634" w:type="dxa"/>
            <w:vAlign w:val="center"/>
          </w:tcPr>
          <w:p w14:paraId="7616835B" w14:textId="77777777" w:rsidR="007A53A3" w:rsidRPr="00E416ED" w:rsidRDefault="00112BD6" w:rsidP="00EA14E4">
            <w:pPr>
              <w:widowControl w:val="0"/>
              <w:pBdr>
                <w:top w:val="nil"/>
                <w:left w:val="nil"/>
                <w:bottom w:val="nil"/>
                <w:right w:val="nil"/>
                <w:between w:val="nil"/>
              </w:pBdr>
              <w:jc w:val="center"/>
              <w:rPr>
                <w:rFonts w:ascii="Roboto" w:eastAsia="Roboto" w:hAnsi="Roboto" w:cs="Roboto"/>
                <w:b/>
                <w:sz w:val="20"/>
                <w:szCs w:val="20"/>
              </w:rPr>
            </w:pPr>
            <w:r w:rsidRPr="00E416ED">
              <w:rPr>
                <w:rFonts w:ascii="Roboto" w:eastAsia="Roboto" w:hAnsi="Roboto" w:cs="Roboto"/>
                <w:b/>
                <w:sz w:val="20"/>
                <w:szCs w:val="20"/>
              </w:rPr>
              <w:t>Members</w:t>
            </w:r>
          </w:p>
        </w:tc>
      </w:tr>
      <w:tr w:rsidR="007A53A3" w14:paraId="526FCA9B" w14:textId="77777777" w:rsidTr="005A5EC2">
        <w:trPr>
          <w:trHeight w:val="480"/>
        </w:trPr>
        <w:tc>
          <w:tcPr>
            <w:tcW w:w="5665" w:type="dxa"/>
            <w:vAlign w:val="center"/>
          </w:tcPr>
          <w:p w14:paraId="7A881799" w14:textId="77777777" w:rsidR="007A53A3" w:rsidRPr="00E416ED" w:rsidRDefault="00112BD6" w:rsidP="005A5EC2">
            <w:pPr>
              <w:widowControl w:val="0"/>
              <w:pBdr>
                <w:top w:val="nil"/>
                <w:left w:val="nil"/>
                <w:bottom w:val="nil"/>
                <w:right w:val="nil"/>
                <w:between w:val="nil"/>
              </w:pBdr>
              <w:rPr>
                <w:rFonts w:ascii="Roboto" w:eastAsia="Roboto" w:hAnsi="Roboto" w:cs="Roboto"/>
                <w:b/>
                <w:sz w:val="20"/>
                <w:szCs w:val="20"/>
              </w:rPr>
            </w:pPr>
            <w:r w:rsidRPr="00E416ED">
              <w:rPr>
                <w:rFonts w:ascii="Roboto" w:eastAsia="Roboto" w:hAnsi="Roboto" w:cs="Roboto"/>
                <w:b/>
                <w:sz w:val="20"/>
                <w:szCs w:val="20"/>
              </w:rPr>
              <w:t>Fees</w:t>
            </w:r>
          </w:p>
        </w:tc>
        <w:tc>
          <w:tcPr>
            <w:tcW w:w="1701" w:type="dxa"/>
            <w:vAlign w:val="center"/>
          </w:tcPr>
          <w:p w14:paraId="51FE5034" w14:textId="6D1F30C3" w:rsidR="007A53A3" w:rsidRPr="00E416ED" w:rsidRDefault="005A5EC2" w:rsidP="00EA14E4">
            <w:pPr>
              <w:widowControl w:val="0"/>
              <w:pBdr>
                <w:top w:val="nil"/>
                <w:left w:val="nil"/>
                <w:bottom w:val="nil"/>
                <w:right w:val="nil"/>
                <w:between w:val="nil"/>
              </w:pBdr>
              <w:jc w:val="center"/>
              <w:rPr>
                <w:rFonts w:ascii="Roboto" w:eastAsia="Roboto" w:hAnsi="Roboto" w:cs="Roboto"/>
                <w:sz w:val="20"/>
                <w:szCs w:val="20"/>
              </w:rPr>
            </w:pPr>
            <w:r w:rsidRPr="00E416ED">
              <w:rPr>
                <w:rFonts w:ascii="Roboto" w:eastAsia="Arial Unicode MS" w:hAnsi="Roboto" w:cs="Segoe UI Symbol"/>
                <w:sz w:val="20"/>
                <w:szCs w:val="20"/>
              </w:rPr>
              <w:t>Free</w:t>
            </w:r>
          </w:p>
        </w:tc>
        <w:tc>
          <w:tcPr>
            <w:tcW w:w="1634" w:type="dxa"/>
            <w:vAlign w:val="center"/>
          </w:tcPr>
          <w:p w14:paraId="2457AC0A" w14:textId="11B361D4" w:rsidR="007A53A3" w:rsidRPr="00E416ED" w:rsidRDefault="005A5EC2" w:rsidP="00EA14E4">
            <w:pPr>
              <w:widowControl w:val="0"/>
              <w:pBdr>
                <w:top w:val="nil"/>
                <w:left w:val="nil"/>
                <w:bottom w:val="nil"/>
                <w:right w:val="nil"/>
                <w:between w:val="nil"/>
              </w:pBdr>
              <w:jc w:val="center"/>
              <w:rPr>
                <w:rFonts w:ascii="Roboto" w:eastAsia="Roboto" w:hAnsi="Roboto" w:cs="Roboto"/>
                <w:sz w:val="20"/>
                <w:szCs w:val="20"/>
              </w:rPr>
            </w:pPr>
            <w:r w:rsidRPr="00E416ED">
              <w:rPr>
                <w:rFonts w:ascii="Roboto" w:eastAsia="Arial Unicode MS" w:hAnsi="Roboto" w:cs="Segoe UI Symbol"/>
                <w:sz w:val="20"/>
                <w:szCs w:val="20"/>
              </w:rPr>
              <w:t>Membership fee</w:t>
            </w:r>
          </w:p>
        </w:tc>
      </w:tr>
      <w:tr w:rsidR="007A53A3" w14:paraId="6F0B48FA" w14:textId="77777777" w:rsidTr="005A5EC2">
        <w:trPr>
          <w:trHeight w:val="480"/>
        </w:trPr>
        <w:tc>
          <w:tcPr>
            <w:tcW w:w="5665" w:type="dxa"/>
            <w:vAlign w:val="center"/>
          </w:tcPr>
          <w:p w14:paraId="25BC8762" w14:textId="77777777" w:rsidR="007A53A3" w:rsidRPr="00E416ED" w:rsidRDefault="00112BD6" w:rsidP="005A5EC2">
            <w:pPr>
              <w:widowControl w:val="0"/>
              <w:pBdr>
                <w:top w:val="nil"/>
                <w:left w:val="nil"/>
                <w:bottom w:val="nil"/>
                <w:right w:val="nil"/>
                <w:between w:val="nil"/>
              </w:pBdr>
              <w:rPr>
                <w:rFonts w:ascii="Roboto" w:eastAsia="Roboto" w:hAnsi="Roboto" w:cs="Roboto"/>
                <w:b/>
                <w:sz w:val="20"/>
                <w:szCs w:val="20"/>
              </w:rPr>
            </w:pPr>
            <w:r w:rsidRPr="00E416ED">
              <w:rPr>
                <w:rFonts w:ascii="Roboto" w:eastAsia="Roboto" w:hAnsi="Roboto" w:cs="Roboto"/>
                <w:b/>
                <w:sz w:val="20"/>
                <w:szCs w:val="20"/>
              </w:rPr>
              <w:t>Criteria</w:t>
            </w:r>
          </w:p>
        </w:tc>
        <w:tc>
          <w:tcPr>
            <w:tcW w:w="1701" w:type="dxa"/>
            <w:vAlign w:val="center"/>
          </w:tcPr>
          <w:p w14:paraId="3E602220" w14:textId="77777777" w:rsidR="007057FB" w:rsidRPr="00E416ED" w:rsidRDefault="007057FB" w:rsidP="007057FB">
            <w:pPr>
              <w:widowControl w:val="0"/>
              <w:jc w:val="center"/>
              <w:rPr>
                <w:rFonts w:ascii="Roboto" w:eastAsia="Roboto" w:hAnsi="Roboto" w:cs="Roboto"/>
                <w:sz w:val="20"/>
                <w:szCs w:val="20"/>
              </w:rPr>
            </w:pPr>
            <w:r w:rsidRPr="00E416ED">
              <w:rPr>
                <w:rFonts w:ascii="Roboto" w:eastAsia="Roboto" w:hAnsi="Roboto" w:cs="Roboto"/>
                <w:sz w:val="20"/>
                <w:szCs w:val="20"/>
              </w:rPr>
              <w:t>Deaf</w:t>
            </w:r>
          </w:p>
          <w:p w14:paraId="4047BC08" w14:textId="090A0277" w:rsidR="007057FB" w:rsidRPr="00E416ED" w:rsidRDefault="007057FB" w:rsidP="007057FB">
            <w:pPr>
              <w:widowControl w:val="0"/>
              <w:jc w:val="center"/>
              <w:rPr>
                <w:rFonts w:ascii="Roboto" w:eastAsia="Roboto" w:hAnsi="Roboto" w:cs="Roboto"/>
                <w:sz w:val="20"/>
                <w:szCs w:val="20"/>
              </w:rPr>
            </w:pPr>
            <w:r w:rsidRPr="00E416ED">
              <w:rPr>
                <w:rFonts w:ascii="Roboto" w:eastAsia="Roboto" w:hAnsi="Roboto" w:cs="Roboto"/>
                <w:sz w:val="20"/>
                <w:szCs w:val="20"/>
              </w:rPr>
              <w:t>Hard-of-hearing</w:t>
            </w:r>
          </w:p>
          <w:p w14:paraId="4CA283BB" w14:textId="1B05439E" w:rsidR="007A53A3" w:rsidRPr="00E416ED" w:rsidRDefault="007057FB" w:rsidP="007057FB">
            <w:pPr>
              <w:widowControl w:val="0"/>
              <w:jc w:val="center"/>
              <w:rPr>
                <w:rFonts w:ascii="Roboto" w:eastAsia="Roboto" w:hAnsi="Roboto" w:cs="Roboto"/>
                <w:sz w:val="20"/>
                <w:szCs w:val="20"/>
              </w:rPr>
            </w:pPr>
            <w:proofErr w:type="spellStart"/>
            <w:r w:rsidRPr="00E416ED">
              <w:rPr>
                <w:rFonts w:ascii="Roboto" w:eastAsia="Roboto" w:hAnsi="Roboto" w:cs="Roboto"/>
                <w:sz w:val="20"/>
                <w:szCs w:val="20"/>
              </w:rPr>
              <w:t>DeafBlind</w:t>
            </w:r>
            <w:proofErr w:type="spellEnd"/>
          </w:p>
        </w:tc>
        <w:tc>
          <w:tcPr>
            <w:tcW w:w="1634" w:type="dxa"/>
            <w:vAlign w:val="center"/>
          </w:tcPr>
          <w:p w14:paraId="11A48191" w14:textId="346A447E" w:rsidR="007A53A3" w:rsidRPr="00E416ED" w:rsidRDefault="007057FB" w:rsidP="007057FB">
            <w:pPr>
              <w:widowControl w:val="0"/>
              <w:jc w:val="center"/>
              <w:rPr>
                <w:rFonts w:ascii="Roboto" w:eastAsia="Roboto" w:hAnsi="Roboto" w:cs="Roboto"/>
                <w:sz w:val="20"/>
                <w:szCs w:val="20"/>
              </w:rPr>
            </w:pPr>
            <w:r w:rsidRPr="00E416ED">
              <w:rPr>
                <w:rFonts w:ascii="Roboto" w:eastAsia="Roboto" w:hAnsi="Roboto" w:cs="Roboto"/>
                <w:sz w:val="20"/>
                <w:szCs w:val="20"/>
              </w:rPr>
              <w:t>Open to all</w:t>
            </w:r>
          </w:p>
        </w:tc>
      </w:tr>
      <w:tr w:rsidR="007A53A3" w14:paraId="22375EBB" w14:textId="77777777" w:rsidTr="005A5EC2">
        <w:trPr>
          <w:trHeight w:val="480"/>
        </w:trPr>
        <w:tc>
          <w:tcPr>
            <w:tcW w:w="5665" w:type="dxa"/>
            <w:vAlign w:val="center"/>
          </w:tcPr>
          <w:p w14:paraId="1EFB8C98" w14:textId="77777777" w:rsidR="007A53A3" w:rsidRPr="00E416ED" w:rsidRDefault="00112BD6" w:rsidP="005A5EC2">
            <w:pPr>
              <w:widowControl w:val="0"/>
              <w:pBdr>
                <w:top w:val="nil"/>
                <w:left w:val="nil"/>
                <w:bottom w:val="nil"/>
                <w:right w:val="nil"/>
                <w:between w:val="nil"/>
              </w:pBdr>
              <w:rPr>
                <w:rFonts w:ascii="Roboto" w:eastAsia="Roboto" w:hAnsi="Roboto" w:cs="Roboto"/>
                <w:b/>
                <w:sz w:val="20"/>
                <w:szCs w:val="20"/>
              </w:rPr>
            </w:pPr>
            <w:r w:rsidRPr="00E416ED">
              <w:rPr>
                <w:rFonts w:ascii="Roboto" w:eastAsia="Roboto" w:hAnsi="Roboto" w:cs="Roboto"/>
                <w:b/>
                <w:sz w:val="20"/>
                <w:szCs w:val="20"/>
              </w:rPr>
              <w:t>Interpreting &amp; Notetaking Services</w:t>
            </w:r>
          </w:p>
        </w:tc>
        <w:tc>
          <w:tcPr>
            <w:tcW w:w="1701" w:type="dxa"/>
            <w:vAlign w:val="center"/>
          </w:tcPr>
          <w:p w14:paraId="334D5ABE" w14:textId="25AE3E00" w:rsidR="007A53A3" w:rsidRPr="00E416ED" w:rsidRDefault="005A5EC2" w:rsidP="00EA14E4">
            <w:pPr>
              <w:widowControl w:val="0"/>
              <w:jc w:val="center"/>
              <w:rPr>
                <w:rFonts w:ascii="Roboto" w:eastAsia="Roboto" w:hAnsi="Roboto" w:cs="Roboto"/>
                <w:sz w:val="20"/>
                <w:szCs w:val="20"/>
              </w:rPr>
            </w:pPr>
            <w:r w:rsidRPr="00E416ED">
              <w:rPr>
                <w:rFonts w:ascii="Roboto" w:eastAsia="Arial Unicode MS" w:hAnsi="Roboto" w:cs="Segoe UI Symbol"/>
                <w:sz w:val="20"/>
                <w:szCs w:val="20"/>
              </w:rPr>
              <w:t>Subsidised rate</w:t>
            </w:r>
          </w:p>
        </w:tc>
        <w:tc>
          <w:tcPr>
            <w:tcW w:w="1634" w:type="dxa"/>
            <w:vAlign w:val="center"/>
          </w:tcPr>
          <w:p w14:paraId="399EF55A" w14:textId="2245AE97" w:rsidR="007A53A3" w:rsidRPr="00E416ED" w:rsidRDefault="001A7458" w:rsidP="005A5EC2">
            <w:pPr>
              <w:widowControl w:val="0"/>
              <w:jc w:val="center"/>
              <w:rPr>
                <w:rFonts w:ascii="Roboto" w:eastAsia="Roboto" w:hAnsi="Roboto" w:cs="Roboto"/>
                <w:sz w:val="20"/>
                <w:szCs w:val="20"/>
              </w:rPr>
            </w:pPr>
            <w:r w:rsidRPr="00E416ED">
              <w:rPr>
                <w:rFonts w:ascii="Roboto" w:eastAsia="Roboto" w:hAnsi="Roboto" w:cs="Roboto"/>
                <w:sz w:val="20"/>
                <w:szCs w:val="20"/>
              </w:rPr>
              <w:t xml:space="preserve">20 Free Interpreting </w:t>
            </w:r>
            <w:r w:rsidR="00E416ED" w:rsidRPr="00E416ED">
              <w:rPr>
                <w:rFonts w:ascii="Roboto" w:eastAsia="Roboto" w:hAnsi="Roboto" w:cs="Roboto"/>
                <w:sz w:val="20"/>
                <w:szCs w:val="20"/>
              </w:rPr>
              <w:t xml:space="preserve">Service </w:t>
            </w:r>
            <w:r w:rsidRPr="00E416ED">
              <w:rPr>
                <w:rFonts w:ascii="Roboto" w:eastAsia="Roboto" w:hAnsi="Roboto" w:cs="Roboto"/>
                <w:sz w:val="20"/>
                <w:szCs w:val="20"/>
              </w:rPr>
              <w:t>(FIS) &amp; 20 Free Notetaking</w:t>
            </w:r>
            <w:r w:rsidR="00E416ED" w:rsidRPr="00E416ED">
              <w:rPr>
                <w:rFonts w:ascii="Roboto" w:eastAsia="Roboto" w:hAnsi="Roboto" w:cs="Roboto"/>
                <w:sz w:val="20"/>
                <w:szCs w:val="20"/>
              </w:rPr>
              <w:t xml:space="preserve"> Service </w:t>
            </w:r>
            <w:r w:rsidRPr="00E416ED">
              <w:rPr>
                <w:rFonts w:ascii="Roboto" w:eastAsia="Roboto" w:hAnsi="Roboto" w:cs="Roboto"/>
                <w:sz w:val="20"/>
                <w:szCs w:val="20"/>
              </w:rPr>
              <w:t>(FNS) per calendar year (Jan-Dec)</w:t>
            </w:r>
          </w:p>
        </w:tc>
      </w:tr>
      <w:tr w:rsidR="007A53A3" w14:paraId="5DABA7F8" w14:textId="77777777" w:rsidTr="005A5EC2">
        <w:trPr>
          <w:trHeight w:val="480"/>
        </w:trPr>
        <w:tc>
          <w:tcPr>
            <w:tcW w:w="5665" w:type="dxa"/>
            <w:vAlign w:val="center"/>
          </w:tcPr>
          <w:p w14:paraId="4139E807" w14:textId="6DEDBB41" w:rsidR="007A53A3" w:rsidRPr="00E416ED" w:rsidRDefault="00112BD6" w:rsidP="005A5EC2">
            <w:pPr>
              <w:widowControl w:val="0"/>
              <w:pBdr>
                <w:top w:val="nil"/>
                <w:left w:val="nil"/>
                <w:bottom w:val="nil"/>
                <w:right w:val="nil"/>
                <w:between w:val="nil"/>
              </w:pBdr>
              <w:rPr>
                <w:rFonts w:ascii="Roboto" w:eastAsia="Roboto" w:hAnsi="Roboto" w:cs="Roboto"/>
                <w:b/>
                <w:sz w:val="20"/>
                <w:szCs w:val="20"/>
              </w:rPr>
            </w:pPr>
            <w:r w:rsidRPr="00E416ED">
              <w:rPr>
                <w:rFonts w:ascii="Roboto" w:eastAsia="Roboto" w:hAnsi="Roboto" w:cs="Roboto"/>
                <w:b/>
                <w:sz w:val="20"/>
                <w:szCs w:val="20"/>
              </w:rPr>
              <w:t>Discount on hearing aid and assistive devices</w:t>
            </w:r>
            <w:r w:rsidR="00943CD5">
              <w:rPr>
                <w:rFonts w:ascii="Roboto" w:eastAsia="Roboto" w:hAnsi="Roboto" w:cs="Roboto"/>
                <w:b/>
                <w:sz w:val="20"/>
                <w:szCs w:val="20"/>
              </w:rPr>
              <w:t xml:space="preserve"> (not applicable for hearing aid batteries)</w:t>
            </w:r>
          </w:p>
        </w:tc>
        <w:tc>
          <w:tcPr>
            <w:tcW w:w="1701" w:type="dxa"/>
            <w:vAlign w:val="center"/>
          </w:tcPr>
          <w:p w14:paraId="658721F1" w14:textId="30BCA57B" w:rsidR="007A53A3" w:rsidRPr="00E416ED" w:rsidRDefault="00A0034C" w:rsidP="00EA14E4">
            <w:pPr>
              <w:widowControl w:val="0"/>
              <w:jc w:val="center"/>
              <w:rPr>
                <w:rFonts w:ascii="Roboto" w:eastAsia="Roboto" w:hAnsi="Roboto" w:cs="Roboto"/>
                <w:b/>
                <w:sz w:val="20"/>
                <w:szCs w:val="20"/>
              </w:rPr>
            </w:pPr>
            <w:r w:rsidRPr="00E416ED">
              <w:rPr>
                <w:rFonts w:ascii="Segoe UI Symbol" w:eastAsia="Arial Unicode MS" w:hAnsi="Segoe UI Symbol" w:cs="Segoe UI Symbol"/>
                <w:b/>
                <w:sz w:val="20"/>
                <w:szCs w:val="20"/>
              </w:rPr>
              <w:t>✅</w:t>
            </w:r>
          </w:p>
        </w:tc>
        <w:tc>
          <w:tcPr>
            <w:tcW w:w="1634" w:type="dxa"/>
            <w:vAlign w:val="center"/>
          </w:tcPr>
          <w:p w14:paraId="0C2E0CBF" w14:textId="77777777" w:rsidR="007A53A3" w:rsidRPr="00E416ED" w:rsidRDefault="00112BD6" w:rsidP="00EA14E4">
            <w:pPr>
              <w:widowControl w:val="0"/>
              <w:jc w:val="center"/>
              <w:rPr>
                <w:rFonts w:ascii="Roboto" w:eastAsia="Roboto" w:hAnsi="Roboto" w:cs="Roboto"/>
                <w:b/>
                <w:sz w:val="20"/>
                <w:szCs w:val="20"/>
              </w:rPr>
            </w:pPr>
            <w:r w:rsidRPr="00E416ED">
              <w:rPr>
                <w:rFonts w:ascii="Segoe UI Symbol" w:eastAsia="Arial Unicode MS" w:hAnsi="Segoe UI Symbol" w:cs="Segoe UI Symbol"/>
                <w:b/>
                <w:sz w:val="20"/>
                <w:szCs w:val="20"/>
              </w:rPr>
              <w:t>✅</w:t>
            </w:r>
          </w:p>
        </w:tc>
      </w:tr>
      <w:tr w:rsidR="007A53A3" w14:paraId="4D2B962D" w14:textId="77777777" w:rsidTr="005A5EC2">
        <w:trPr>
          <w:trHeight w:val="480"/>
        </w:trPr>
        <w:tc>
          <w:tcPr>
            <w:tcW w:w="5665" w:type="dxa"/>
            <w:vAlign w:val="center"/>
          </w:tcPr>
          <w:p w14:paraId="1D57B1DB" w14:textId="77777777" w:rsidR="007A53A3" w:rsidRPr="00E416ED" w:rsidRDefault="00112BD6" w:rsidP="005A5EC2">
            <w:pPr>
              <w:widowControl w:val="0"/>
              <w:pBdr>
                <w:top w:val="nil"/>
                <w:left w:val="nil"/>
                <w:bottom w:val="nil"/>
                <w:right w:val="nil"/>
                <w:between w:val="nil"/>
              </w:pBdr>
              <w:rPr>
                <w:rFonts w:ascii="Roboto" w:eastAsia="Roboto" w:hAnsi="Roboto" w:cs="Roboto"/>
                <w:b/>
                <w:sz w:val="20"/>
                <w:szCs w:val="20"/>
              </w:rPr>
            </w:pPr>
            <w:r w:rsidRPr="00E416ED">
              <w:rPr>
                <w:rFonts w:ascii="Roboto" w:eastAsia="Roboto" w:hAnsi="Roboto" w:cs="Roboto"/>
                <w:b/>
                <w:sz w:val="20"/>
                <w:szCs w:val="20"/>
              </w:rPr>
              <w:t>Discount on sign language courses</w:t>
            </w:r>
          </w:p>
        </w:tc>
        <w:tc>
          <w:tcPr>
            <w:tcW w:w="1701" w:type="dxa"/>
            <w:vAlign w:val="center"/>
          </w:tcPr>
          <w:p w14:paraId="484EF374" w14:textId="78226AF4" w:rsidR="007A53A3" w:rsidRPr="00E416ED" w:rsidRDefault="005A5EC2" w:rsidP="00EA14E4">
            <w:pPr>
              <w:widowControl w:val="0"/>
              <w:jc w:val="center"/>
              <w:rPr>
                <w:rFonts w:ascii="Roboto" w:eastAsia="Roboto" w:hAnsi="Roboto" w:cs="Roboto"/>
                <w:b/>
                <w:sz w:val="20"/>
                <w:szCs w:val="20"/>
              </w:rPr>
            </w:pPr>
            <w:r w:rsidRPr="00E416ED">
              <w:rPr>
                <w:rFonts w:ascii="Segoe UI Symbol" w:eastAsia="Arial Unicode MS" w:hAnsi="Segoe UI Symbol" w:cs="Segoe UI Symbol"/>
                <w:b/>
                <w:sz w:val="20"/>
                <w:szCs w:val="20"/>
              </w:rPr>
              <w:t>❌</w:t>
            </w:r>
          </w:p>
        </w:tc>
        <w:tc>
          <w:tcPr>
            <w:tcW w:w="1634" w:type="dxa"/>
            <w:vAlign w:val="center"/>
          </w:tcPr>
          <w:p w14:paraId="17DE7B44" w14:textId="77777777" w:rsidR="007A53A3" w:rsidRPr="00E416ED" w:rsidRDefault="00112BD6" w:rsidP="00EA14E4">
            <w:pPr>
              <w:widowControl w:val="0"/>
              <w:jc w:val="center"/>
              <w:rPr>
                <w:rFonts w:ascii="Roboto" w:eastAsia="Roboto" w:hAnsi="Roboto" w:cs="Roboto"/>
                <w:b/>
                <w:sz w:val="20"/>
                <w:szCs w:val="20"/>
              </w:rPr>
            </w:pPr>
            <w:r w:rsidRPr="00E416ED">
              <w:rPr>
                <w:rFonts w:ascii="Segoe UI Symbol" w:eastAsia="Arial Unicode MS" w:hAnsi="Segoe UI Symbol" w:cs="Segoe UI Symbol"/>
                <w:b/>
                <w:sz w:val="20"/>
                <w:szCs w:val="20"/>
              </w:rPr>
              <w:t>✅</w:t>
            </w:r>
          </w:p>
        </w:tc>
      </w:tr>
      <w:tr w:rsidR="007A53A3" w14:paraId="7F00A002" w14:textId="77777777" w:rsidTr="005A5EC2">
        <w:trPr>
          <w:trHeight w:val="480"/>
        </w:trPr>
        <w:tc>
          <w:tcPr>
            <w:tcW w:w="5665" w:type="dxa"/>
            <w:vAlign w:val="center"/>
          </w:tcPr>
          <w:p w14:paraId="1C2D1836" w14:textId="77777777" w:rsidR="007A53A3" w:rsidRPr="00E416ED" w:rsidRDefault="00112BD6" w:rsidP="005A5EC2">
            <w:pPr>
              <w:widowControl w:val="0"/>
              <w:pBdr>
                <w:top w:val="nil"/>
                <w:left w:val="nil"/>
                <w:bottom w:val="nil"/>
                <w:right w:val="nil"/>
                <w:between w:val="nil"/>
              </w:pBdr>
              <w:rPr>
                <w:rFonts w:ascii="Roboto" w:eastAsia="Roboto" w:hAnsi="Roboto" w:cs="Roboto"/>
                <w:b/>
                <w:sz w:val="20"/>
                <w:szCs w:val="20"/>
              </w:rPr>
            </w:pPr>
            <w:r w:rsidRPr="00E416ED">
              <w:rPr>
                <w:rFonts w:ascii="Roboto" w:eastAsia="Roboto" w:hAnsi="Roboto" w:cs="Roboto"/>
                <w:b/>
                <w:sz w:val="20"/>
                <w:szCs w:val="20"/>
              </w:rPr>
              <w:t>Right to vote at all SADeaf Annual General Meetings and to stand for election to the Executive Council</w:t>
            </w:r>
          </w:p>
        </w:tc>
        <w:tc>
          <w:tcPr>
            <w:tcW w:w="1701" w:type="dxa"/>
            <w:vAlign w:val="center"/>
          </w:tcPr>
          <w:p w14:paraId="09069D9F" w14:textId="29E3EE10" w:rsidR="007A53A3" w:rsidRPr="00E416ED" w:rsidRDefault="005A5EC2" w:rsidP="00EA14E4">
            <w:pPr>
              <w:widowControl w:val="0"/>
              <w:jc w:val="center"/>
              <w:rPr>
                <w:rFonts w:ascii="Roboto" w:eastAsia="Roboto" w:hAnsi="Roboto" w:cs="Roboto"/>
                <w:b/>
                <w:sz w:val="20"/>
                <w:szCs w:val="20"/>
              </w:rPr>
            </w:pPr>
            <w:r w:rsidRPr="00E416ED">
              <w:rPr>
                <w:rFonts w:ascii="Segoe UI Symbol" w:eastAsia="Arial Unicode MS" w:hAnsi="Segoe UI Symbol" w:cs="Segoe UI Symbol"/>
                <w:b/>
                <w:sz w:val="20"/>
                <w:szCs w:val="20"/>
              </w:rPr>
              <w:t>❌</w:t>
            </w:r>
          </w:p>
        </w:tc>
        <w:tc>
          <w:tcPr>
            <w:tcW w:w="1634" w:type="dxa"/>
            <w:vAlign w:val="center"/>
          </w:tcPr>
          <w:p w14:paraId="5DD9939C" w14:textId="77777777" w:rsidR="007A53A3" w:rsidRPr="00E416ED" w:rsidRDefault="00112BD6" w:rsidP="00EA14E4">
            <w:pPr>
              <w:widowControl w:val="0"/>
              <w:jc w:val="center"/>
              <w:rPr>
                <w:rFonts w:ascii="Roboto" w:eastAsia="Roboto" w:hAnsi="Roboto" w:cs="Roboto"/>
                <w:b/>
                <w:sz w:val="20"/>
                <w:szCs w:val="20"/>
              </w:rPr>
            </w:pPr>
            <w:r w:rsidRPr="00E416ED">
              <w:rPr>
                <w:rFonts w:ascii="Segoe UI Symbol" w:eastAsia="Arial Unicode MS" w:hAnsi="Segoe UI Symbol" w:cs="Segoe UI Symbol"/>
                <w:b/>
                <w:sz w:val="20"/>
                <w:szCs w:val="20"/>
              </w:rPr>
              <w:t>✅</w:t>
            </w:r>
          </w:p>
        </w:tc>
      </w:tr>
      <w:tr w:rsidR="007A53A3" w14:paraId="22AFE033" w14:textId="77777777" w:rsidTr="005A5EC2">
        <w:trPr>
          <w:trHeight w:val="480"/>
        </w:trPr>
        <w:tc>
          <w:tcPr>
            <w:tcW w:w="5665" w:type="dxa"/>
            <w:vAlign w:val="center"/>
          </w:tcPr>
          <w:p w14:paraId="560772D9" w14:textId="77777777" w:rsidR="007A53A3" w:rsidRPr="00E416ED" w:rsidRDefault="00112BD6" w:rsidP="005A5EC2">
            <w:pPr>
              <w:widowControl w:val="0"/>
              <w:pBdr>
                <w:top w:val="nil"/>
                <w:left w:val="nil"/>
                <w:bottom w:val="nil"/>
                <w:right w:val="nil"/>
                <w:between w:val="nil"/>
              </w:pBdr>
              <w:rPr>
                <w:rFonts w:ascii="Roboto" w:eastAsia="Roboto" w:hAnsi="Roboto" w:cs="Roboto"/>
                <w:b/>
                <w:sz w:val="20"/>
                <w:szCs w:val="20"/>
              </w:rPr>
            </w:pPr>
            <w:r w:rsidRPr="00E416ED">
              <w:rPr>
                <w:rFonts w:ascii="Roboto" w:eastAsia="Roboto" w:hAnsi="Roboto" w:cs="Roboto"/>
                <w:b/>
                <w:sz w:val="20"/>
                <w:szCs w:val="20"/>
              </w:rPr>
              <w:t>Free annual hearing test</w:t>
            </w:r>
          </w:p>
        </w:tc>
        <w:tc>
          <w:tcPr>
            <w:tcW w:w="1701" w:type="dxa"/>
            <w:vAlign w:val="center"/>
          </w:tcPr>
          <w:p w14:paraId="76CDCE10" w14:textId="77777777" w:rsidR="007A53A3" w:rsidRPr="00E416ED" w:rsidRDefault="00112BD6" w:rsidP="00EA14E4">
            <w:pPr>
              <w:widowControl w:val="0"/>
              <w:jc w:val="center"/>
              <w:rPr>
                <w:rFonts w:ascii="Roboto" w:eastAsia="Roboto" w:hAnsi="Roboto" w:cs="Roboto"/>
                <w:b/>
                <w:sz w:val="20"/>
                <w:szCs w:val="20"/>
              </w:rPr>
            </w:pPr>
            <w:r w:rsidRPr="00E416ED">
              <w:rPr>
                <w:rFonts w:ascii="Segoe UI Symbol" w:eastAsia="Arial Unicode MS" w:hAnsi="Segoe UI Symbol" w:cs="Segoe UI Symbol"/>
                <w:b/>
                <w:sz w:val="20"/>
                <w:szCs w:val="20"/>
              </w:rPr>
              <w:t>✅</w:t>
            </w:r>
          </w:p>
        </w:tc>
        <w:tc>
          <w:tcPr>
            <w:tcW w:w="1634" w:type="dxa"/>
            <w:vAlign w:val="center"/>
          </w:tcPr>
          <w:p w14:paraId="506736D8" w14:textId="77777777" w:rsidR="007A53A3" w:rsidRPr="00E416ED" w:rsidRDefault="00112BD6" w:rsidP="00EA14E4">
            <w:pPr>
              <w:widowControl w:val="0"/>
              <w:jc w:val="center"/>
              <w:rPr>
                <w:rFonts w:ascii="Roboto" w:eastAsia="Roboto" w:hAnsi="Roboto" w:cs="Roboto"/>
                <w:b/>
                <w:sz w:val="20"/>
                <w:szCs w:val="20"/>
              </w:rPr>
            </w:pPr>
            <w:r w:rsidRPr="00E416ED">
              <w:rPr>
                <w:rFonts w:ascii="Segoe UI Symbol" w:eastAsia="Arial Unicode MS" w:hAnsi="Segoe UI Symbol" w:cs="Segoe UI Symbol"/>
                <w:b/>
                <w:sz w:val="20"/>
                <w:szCs w:val="20"/>
              </w:rPr>
              <w:t>✅</w:t>
            </w:r>
          </w:p>
        </w:tc>
      </w:tr>
      <w:tr w:rsidR="007A53A3" w14:paraId="756B1AE6" w14:textId="77777777" w:rsidTr="005A5EC2">
        <w:trPr>
          <w:trHeight w:val="480"/>
        </w:trPr>
        <w:tc>
          <w:tcPr>
            <w:tcW w:w="5665" w:type="dxa"/>
            <w:vAlign w:val="center"/>
          </w:tcPr>
          <w:p w14:paraId="5038D54D" w14:textId="77777777" w:rsidR="007A53A3" w:rsidRPr="00E416ED" w:rsidRDefault="00112BD6" w:rsidP="005A5EC2">
            <w:pPr>
              <w:widowControl w:val="0"/>
              <w:pBdr>
                <w:top w:val="nil"/>
                <w:left w:val="nil"/>
                <w:bottom w:val="nil"/>
                <w:right w:val="nil"/>
                <w:between w:val="nil"/>
              </w:pBdr>
              <w:rPr>
                <w:rFonts w:ascii="Roboto" w:eastAsia="Roboto" w:hAnsi="Roboto" w:cs="Roboto"/>
                <w:b/>
                <w:sz w:val="20"/>
                <w:szCs w:val="20"/>
              </w:rPr>
            </w:pPr>
            <w:r w:rsidRPr="00E416ED">
              <w:rPr>
                <w:rFonts w:ascii="Roboto" w:eastAsia="Roboto" w:hAnsi="Roboto" w:cs="Roboto"/>
                <w:b/>
                <w:sz w:val="20"/>
                <w:szCs w:val="20"/>
              </w:rPr>
              <w:t xml:space="preserve">Free admission to Singapore Zoo, </w:t>
            </w:r>
            <w:proofErr w:type="spellStart"/>
            <w:r w:rsidRPr="00E416ED">
              <w:rPr>
                <w:rFonts w:ascii="Roboto" w:eastAsia="Roboto" w:hAnsi="Roboto" w:cs="Roboto"/>
                <w:b/>
                <w:sz w:val="20"/>
                <w:szCs w:val="20"/>
              </w:rPr>
              <w:t>Jurong</w:t>
            </w:r>
            <w:proofErr w:type="spellEnd"/>
            <w:r w:rsidRPr="00E416ED">
              <w:rPr>
                <w:rFonts w:ascii="Roboto" w:eastAsia="Roboto" w:hAnsi="Roboto" w:cs="Roboto"/>
                <w:b/>
                <w:sz w:val="20"/>
                <w:szCs w:val="20"/>
              </w:rPr>
              <w:t xml:space="preserve"> Bird Park, Night Safari &amp; River Safari</w:t>
            </w:r>
          </w:p>
        </w:tc>
        <w:tc>
          <w:tcPr>
            <w:tcW w:w="1701" w:type="dxa"/>
            <w:vAlign w:val="center"/>
          </w:tcPr>
          <w:p w14:paraId="2F5BBD78" w14:textId="77777777" w:rsidR="007A53A3" w:rsidRPr="00E416ED" w:rsidRDefault="00112BD6" w:rsidP="00EA14E4">
            <w:pPr>
              <w:widowControl w:val="0"/>
              <w:jc w:val="center"/>
              <w:rPr>
                <w:rFonts w:ascii="Roboto" w:eastAsia="Roboto" w:hAnsi="Roboto" w:cs="Roboto"/>
                <w:b/>
                <w:sz w:val="20"/>
                <w:szCs w:val="20"/>
              </w:rPr>
            </w:pPr>
            <w:r w:rsidRPr="00E416ED">
              <w:rPr>
                <w:rFonts w:ascii="Segoe UI Symbol" w:eastAsia="Arial Unicode MS" w:hAnsi="Segoe UI Symbol" w:cs="Segoe UI Symbol"/>
                <w:b/>
                <w:sz w:val="20"/>
                <w:szCs w:val="20"/>
              </w:rPr>
              <w:t>✅</w:t>
            </w:r>
          </w:p>
        </w:tc>
        <w:tc>
          <w:tcPr>
            <w:tcW w:w="1634" w:type="dxa"/>
            <w:vAlign w:val="center"/>
          </w:tcPr>
          <w:p w14:paraId="6D807DE8" w14:textId="75AF9E3E" w:rsidR="007A53A3" w:rsidRPr="00E416ED" w:rsidRDefault="00341B46" w:rsidP="00EA14E4">
            <w:pPr>
              <w:widowControl w:val="0"/>
              <w:jc w:val="center"/>
              <w:rPr>
                <w:rFonts w:ascii="Roboto" w:eastAsia="Roboto" w:hAnsi="Roboto" w:cs="Roboto"/>
                <w:b/>
                <w:sz w:val="20"/>
                <w:szCs w:val="20"/>
              </w:rPr>
            </w:pPr>
            <w:r w:rsidRPr="00E416ED">
              <w:rPr>
                <w:rFonts w:ascii="Segoe UI Symbol" w:eastAsia="Arial Unicode MS" w:hAnsi="Segoe UI Symbol" w:cs="Segoe UI Symbol"/>
                <w:b/>
                <w:sz w:val="20"/>
                <w:szCs w:val="20"/>
              </w:rPr>
              <w:t>❌</w:t>
            </w:r>
          </w:p>
        </w:tc>
      </w:tr>
      <w:tr w:rsidR="007A53A3" w14:paraId="2F636B84" w14:textId="77777777" w:rsidTr="005A5EC2">
        <w:trPr>
          <w:trHeight w:val="480"/>
        </w:trPr>
        <w:tc>
          <w:tcPr>
            <w:tcW w:w="5665" w:type="dxa"/>
            <w:vAlign w:val="center"/>
          </w:tcPr>
          <w:p w14:paraId="28F3DFDE" w14:textId="15A6EF75" w:rsidR="007A53A3" w:rsidRPr="00E416ED" w:rsidRDefault="00112BD6" w:rsidP="00E416ED">
            <w:pPr>
              <w:widowControl w:val="0"/>
              <w:pBdr>
                <w:top w:val="nil"/>
                <w:left w:val="nil"/>
                <w:bottom w:val="nil"/>
                <w:right w:val="nil"/>
                <w:between w:val="nil"/>
              </w:pBdr>
              <w:rPr>
                <w:rFonts w:ascii="Roboto" w:eastAsia="Roboto" w:hAnsi="Roboto" w:cs="Roboto"/>
                <w:b/>
                <w:sz w:val="20"/>
                <w:szCs w:val="20"/>
              </w:rPr>
            </w:pPr>
            <w:r w:rsidRPr="00E416ED">
              <w:rPr>
                <w:rFonts w:ascii="Roboto" w:eastAsia="Roboto" w:hAnsi="Roboto" w:cs="Roboto"/>
                <w:b/>
                <w:sz w:val="20"/>
                <w:szCs w:val="20"/>
              </w:rPr>
              <w:t>Eligible to apply for Persons with Disabilities Concession Card</w:t>
            </w:r>
            <w:r w:rsidR="00E416ED" w:rsidRPr="00E416ED">
              <w:rPr>
                <w:rFonts w:ascii="Roboto" w:eastAsia="Roboto" w:hAnsi="Roboto" w:cs="Roboto"/>
                <w:b/>
                <w:sz w:val="20"/>
                <w:szCs w:val="20"/>
              </w:rPr>
              <w:t xml:space="preserve"> (PWDCC)</w:t>
            </w:r>
            <w:r w:rsidRPr="00E416ED">
              <w:rPr>
                <w:rFonts w:ascii="Roboto" w:eastAsia="Roboto" w:hAnsi="Roboto" w:cs="Roboto"/>
                <w:b/>
                <w:sz w:val="20"/>
                <w:szCs w:val="20"/>
              </w:rPr>
              <w:t xml:space="preserve"> for discounted fares on public buses and trains</w:t>
            </w:r>
          </w:p>
        </w:tc>
        <w:tc>
          <w:tcPr>
            <w:tcW w:w="1701" w:type="dxa"/>
            <w:vAlign w:val="center"/>
          </w:tcPr>
          <w:p w14:paraId="2EE01A4C" w14:textId="77777777" w:rsidR="007A53A3" w:rsidRPr="00E416ED" w:rsidRDefault="00112BD6" w:rsidP="00EA14E4">
            <w:pPr>
              <w:widowControl w:val="0"/>
              <w:jc w:val="center"/>
              <w:rPr>
                <w:rFonts w:ascii="Roboto" w:eastAsia="Roboto" w:hAnsi="Roboto" w:cs="Roboto"/>
                <w:b/>
                <w:sz w:val="20"/>
                <w:szCs w:val="20"/>
              </w:rPr>
            </w:pPr>
            <w:r w:rsidRPr="00E416ED">
              <w:rPr>
                <w:rFonts w:ascii="Segoe UI Symbol" w:eastAsia="Arial Unicode MS" w:hAnsi="Segoe UI Symbol" w:cs="Segoe UI Symbol"/>
                <w:b/>
                <w:sz w:val="20"/>
                <w:szCs w:val="20"/>
              </w:rPr>
              <w:t>✅</w:t>
            </w:r>
          </w:p>
        </w:tc>
        <w:tc>
          <w:tcPr>
            <w:tcW w:w="1634" w:type="dxa"/>
            <w:vAlign w:val="center"/>
          </w:tcPr>
          <w:p w14:paraId="665D967F" w14:textId="301D3475" w:rsidR="007A53A3" w:rsidRPr="00E416ED" w:rsidRDefault="00341B46" w:rsidP="00EA14E4">
            <w:pPr>
              <w:widowControl w:val="0"/>
              <w:jc w:val="center"/>
              <w:rPr>
                <w:rFonts w:ascii="Roboto" w:eastAsia="Roboto" w:hAnsi="Roboto" w:cs="Roboto"/>
                <w:b/>
                <w:sz w:val="20"/>
                <w:szCs w:val="20"/>
              </w:rPr>
            </w:pPr>
            <w:r w:rsidRPr="00E416ED">
              <w:rPr>
                <w:rFonts w:ascii="Segoe UI Symbol" w:eastAsia="Arial Unicode MS" w:hAnsi="Segoe UI Symbol" w:cs="Segoe UI Symbol"/>
                <w:b/>
                <w:sz w:val="20"/>
                <w:szCs w:val="20"/>
              </w:rPr>
              <w:t>❌</w:t>
            </w:r>
          </w:p>
        </w:tc>
      </w:tr>
    </w:tbl>
    <w:p w14:paraId="7A47A70A" w14:textId="77777777" w:rsidR="007A53A3" w:rsidRDefault="007A53A3">
      <w:pPr>
        <w:jc w:val="both"/>
        <w:rPr>
          <w:rFonts w:ascii="Roboto" w:eastAsia="Roboto" w:hAnsi="Roboto" w:cs="Roboto"/>
          <w:b/>
          <w:sz w:val="20"/>
          <w:szCs w:val="20"/>
        </w:rPr>
      </w:pPr>
    </w:p>
    <w:p w14:paraId="29E01F73" w14:textId="77777777" w:rsidR="007A53A3" w:rsidRDefault="007A53A3">
      <w:pPr>
        <w:jc w:val="both"/>
        <w:rPr>
          <w:rFonts w:ascii="Roboto" w:eastAsia="Roboto" w:hAnsi="Roboto" w:cs="Roboto"/>
          <w:sz w:val="20"/>
          <w:szCs w:val="20"/>
        </w:rPr>
      </w:pPr>
    </w:p>
    <w:p w14:paraId="16233926" w14:textId="7E64B3DB" w:rsidR="007A53A3" w:rsidRDefault="00112BD6">
      <w:pPr>
        <w:jc w:val="center"/>
        <w:rPr>
          <w:rFonts w:ascii="Roboto" w:eastAsia="Roboto" w:hAnsi="Roboto" w:cs="Roboto"/>
          <w:b/>
          <w:sz w:val="20"/>
          <w:szCs w:val="20"/>
        </w:rPr>
      </w:pPr>
      <w:r>
        <w:rPr>
          <w:rFonts w:ascii="Roboto" w:eastAsia="Roboto" w:hAnsi="Roboto" w:cs="Roboto"/>
          <w:b/>
          <w:sz w:val="20"/>
          <w:szCs w:val="20"/>
        </w:rPr>
        <w:t xml:space="preserve">If there are any other questions pertaining to SADeaf Client registration and Communication Access Card, </w:t>
      </w:r>
      <w:r w:rsidR="00190701">
        <w:rPr>
          <w:rFonts w:ascii="Roboto" w:eastAsia="Roboto" w:hAnsi="Roboto" w:cs="Roboto"/>
          <w:b/>
          <w:sz w:val="20"/>
          <w:szCs w:val="20"/>
        </w:rPr>
        <w:t>you may</w:t>
      </w:r>
      <w:r>
        <w:rPr>
          <w:rFonts w:ascii="Roboto" w:eastAsia="Roboto" w:hAnsi="Roboto" w:cs="Roboto"/>
          <w:b/>
          <w:sz w:val="20"/>
          <w:szCs w:val="20"/>
        </w:rPr>
        <w:t xml:space="preserve"> contact us at 6344 8274</w:t>
      </w:r>
      <w:r w:rsidR="00190701">
        <w:rPr>
          <w:rFonts w:ascii="Roboto" w:eastAsia="Roboto" w:hAnsi="Roboto" w:cs="Roboto"/>
          <w:b/>
          <w:sz w:val="20"/>
          <w:szCs w:val="20"/>
        </w:rPr>
        <w:t>, message us at 9226 7621</w:t>
      </w:r>
      <w:r>
        <w:rPr>
          <w:rFonts w:ascii="Roboto" w:eastAsia="Roboto" w:hAnsi="Roboto" w:cs="Roboto"/>
          <w:b/>
          <w:sz w:val="20"/>
          <w:szCs w:val="20"/>
        </w:rPr>
        <w:t xml:space="preserve"> or email us at </w:t>
      </w:r>
      <w:hyperlink r:id="rId15" w:history="1">
        <w:r w:rsidR="00D63FC3" w:rsidRPr="00D63FC3">
          <w:rPr>
            <w:rStyle w:val="Hyperlink"/>
            <w:rFonts w:ascii="Roboto" w:eastAsia="Roboto" w:hAnsi="Roboto" w:cs="Roboto"/>
            <w:b/>
            <w:sz w:val="20"/>
            <w:szCs w:val="20"/>
          </w:rPr>
          <w:t>info@sadeaf.org.sg</w:t>
        </w:r>
      </w:hyperlink>
      <w:r w:rsidR="00D63FC3">
        <w:rPr>
          <w:rFonts w:ascii="Roboto" w:eastAsia="Roboto" w:hAnsi="Roboto" w:cs="Roboto"/>
          <w:b/>
          <w:sz w:val="20"/>
          <w:szCs w:val="20"/>
        </w:rPr>
        <w:t>.</w:t>
      </w:r>
    </w:p>
    <w:p w14:paraId="1154AEAD" w14:textId="77777777" w:rsidR="007A53A3" w:rsidRDefault="007A53A3">
      <w:pPr>
        <w:jc w:val="both"/>
        <w:rPr>
          <w:rFonts w:ascii="Roboto" w:eastAsia="Roboto" w:hAnsi="Roboto" w:cs="Roboto"/>
        </w:rPr>
      </w:pPr>
      <w:bookmarkStart w:id="14" w:name="_GoBack"/>
      <w:bookmarkEnd w:id="14"/>
    </w:p>
    <w:sectPr w:rsidR="007A53A3">
      <w:headerReference w:type="default" r:id="rId16"/>
      <w:footerReference w:type="default" r:id="rId1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65C13" w14:textId="77777777" w:rsidR="008E1726" w:rsidRDefault="008E1726">
      <w:pPr>
        <w:spacing w:line="240" w:lineRule="auto"/>
      </w:pPr>
      <w:r>
        <w:separator/>
      </w:r>
    </w:p>
  </w:endnote>
  <w:endnote w:type="continuationSeparator" w:id="0">
    <w:p w14:paraId="44F3117D" w14:textId="77777777" w:rsidR="008E1726" w:rsidRDefault="008E17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775075"/>
      <w:docPartObj>
        <w:docPartGallery w:val="Page Numbers (Bottom of Page)"/>
        <w:docPartUnique/>
      </w:docPartObj>
    </w:sdtPr>
    <w:sdtEndPr>
      <w:rPr>
        <w:color w:val="7F7F7F" w:themeColor="background1" w:themeShade="7F"/>
        <w:spacing w:val="60"/>
      </w:rPr>
    </w:sdtEndPr>
    <w:sdtContent>
      <w:p w14:paraId="0CF3EAA8" w14:textId="6C700682" w:rsidR="007A7073" w:rsidRDefault="007A707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E0A7D" w:rsidRPr="000E0A7D">
          <w:rPr>
            <w:b/>
            <w:bCs/>
            <w:noProof/>
          </w:rPr>
          <w:t>6</w:t>
        </w:r>
        <w:r>
          <w:rPr>
            <w:b/>
            <w:bCs/>
            <w:noProof/>
          </w:rPr>
          <w:fldChar w:fldCharType="end"/>
        </w:r>
        <w:r>
          <w:rPr>
            <w:b/>
            <w:bCs/>
          </w:rPr>
          <w:t xml:space="preserve"> | </w:t>
        </w:r>
        <w:r>
          <w:rPr>
            <w:color w:val="7F7F7F" w:themeColor="background1" w:themeShade="7F"/>
            <w:spacing w:val="60"/>
          </w:rPr>
          <w:t>Page</w:t>
        </w:r>
      </w:p>
    </w:sdtContent>
  </w:sdt>
  <w:p w14:paraId="3C72735A" w14:textId="6FA48898" w:rsidR="007A7073" w:rsidRPr="00CD215E" w:rsidRDefault="007A7073">
    <w:pPr>
      <w:jc w:val="right"/>
      <w:rPr>
        <w:rFonts w:ascii="Roboto" w:hAnsi="Roboto"/>
        <w:sz w:val="10"/>
      </w:rPr>
    </w:pPr>
    <w:r w:rsidRPr="00CD215E">
      <w:rPr>
        <w:rFonts w:ascii="Roboto" w:hAnsi="Roboto"/>
        <w:sz w:val="10"/>
      </w:rPr>
      <w:t xml:space="preserve">Updated as of </w:t>
    </w:r>
    <w:r>
      <w:rPr>
        <w:rFonts w:ascii="Roboto" w:hAnsi="Roboto"/>
        <w:sz w:val="10"/>
      </w:rPr>
      <w:t>1</w:t>
    </w:r>
    <w:r w:rsidR="000E0A7D">
      <w:rPr>
        <w:rFonts w:ascii="Roboto" w:hAnsi="Roboto"/>
        <w:sz w:val="10"/>
      </w:rPr>
      <w:t>7</w:t>
    </w:r>
    <w:r w:rsidRPr="00CD215E">
      <w:rPr>
        <w:rFonts w:ascii="Roboto" w:hAnsi="Roboto"/>
        <w:sz w:val="10"/>
      </w:rPr>
      <w:t xml:space="preserve"> </w:t>
    </w:r>
    <w:r w:rsidR="000E0A7D">
      <w:rPr>
        <w:rFonts w:ascii="Roboto" w:hAnsi="Roboto"/>
        <w:sz w:val="10"/>
      </w:rPr>
      <w:t>August</w:t>
    </w:r>
    <w:r w:rsidR="00B14669">
      <w:rPr>
        <w:rFonts w:ascii="Roboto" w:hAnsi="Roboto"/>
        <w:sz w:val="10"/>
      </w:rP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3A17F" w14:textId="77777777" w:rsidR="008E1726" w:rsidRDefault="008E1726">
      <w:pPr>
        <w:spacing w:line="240" w:lineRule="auto"/>
      </w:pPr>
      <w:r>
        <w:separator/>
      </w:r>
    </w:p>
  </w:footnote>
  <w:footnote w:type="continuationSeparator" w:id="0">
    <w:p w14:paraId="7D3ADF6E" w14:textId="77777777" w:rsidR="008E1726" w:rsidRDefault="008E17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9E3D9" w14:textId="77777777" w:rsidR="007A7073" w:rsidRDefault="007A7073">
    <w:r>
      <w:rPr>
        <w:noProof/>
        <w:lang w:val="en-US"/>
      </w:rPr>
      <w:drawing>
        <wp:anchor distT="114300" distB="114300" distL="114300" distR="114300" simplePos="0" relativeHeight="251658240" behindDoc="0" locked="0" layoutInCell="1" hidden="0" allowOverlap="1" wp14:anchorId="0BE66013" wp14:editId="20007958">
          <wp:simplePos x="0" y="0"/>
          <wp:positionH relativeFrom="column">
            <wp:posOffset>4752975</wp:posOffset>
          </wp:positionH>
          <wp:positionV relativeFrom="paragraph">
            <wp:posOffset>-342899</wp:posOffset>
          </wp:positionV>
          <wp:extent cx="1703146" cy="12525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3146" cy="1252538"/>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287"/>
    <w:multiLevelType w:val="multilevel"/>
    <w:tmpl w:val="D688B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170F36"/>
    <w:multiLevelType w:val="multilevel"/>
    <w:tmpl w:val="FFF05C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927507"/>
    <w:multiLevelType w:val="multilevel"/>
    <w:tmpl w:val="6D68CB2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B32791"/>
    <w:multiLevelType w:val="multilevel"/>
    <w:tmpl w:val="4BE27B2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100BAA"/>
    <w:multiLevelType w:val="multilevel"/>
    <w:tmpl w:val="781C6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D4A54FD"/>
    <w:multiLevelType w:val="multilevel"/>
    <w:tmpl w:val="4BAEE26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D700E6"/>
    <w:multiLevelType w:val="hybridMultilevel"/>
    <w:tmpl w:val="BE5C60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CFC"/>
    <w:multiLevelType w:val="multilevel"/>
    <w:tmpl w:val="B7F8530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BC6C76"/>
    <w:multiLevelType w:val="multilevel"/>
    <w:tmpl w:val="60BEBB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2E42A5A"/>
    <w:multiLevelType w:val="multilevel"/>
    <w:tmpl w:val="296805D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89C34EC"/>
    <w:multiLevelType w:val="multilevel"/>
    <w:tmpl w:val="590A43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613ABF"/>
    <w:multiLevelType w:val="multilevel"/>
    <w:tmpl w:val="08B2191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A525958"/>
    <w:multiLevelType w:val="multilevel"/>
    <w:tmpl w:val="13E825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20054A"/>
    <w:multiLevelType w:val="multilevel"/>
    <w:tmpl w:val="4C80444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B76A9B"/>
    <w:multiLevelType w:val="multilevel"/>
    <w:tmpl w:val="B7F8530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DD22E3"/>
    <w:multiLevelType w:val="hybridMultilevel"/>
    <w:tmpl w:val="2188B3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14E05"/>
    <w:multiLevelType w:val="multilevel"/>
    <w:tmpl w:val="D25CCD1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30A1ADF"/>
    <w:multiLevelType w:val="multilevel"/>
    <w:tmpl w:val="B7F8530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D22A1C"/>
    <w:multiLevelType w:val="multilevel"/>
    <w:tmpl w:val="37E0EE3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BA07B13"/>
    <w:multiLevelType w:val="multilevel"/>
    <w:tmpl w:val="B7F8530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A7152E"/>
    <w:multiLevelType w:val="multilevel"/>
    <w:tmpl w:val="13E825C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FC4C92"/>
    <w:multiLevelType w:val="multilevel"/>
    <w:tmpl w:val="AEE05D8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6AA6DF1"/>
    <w:multiLevelType w:val="multilevel"/>
    <w:tmpl w:val="1C30A82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087682F"/>
    <w:multiLevelType w:val="multilevel"/>
    <w:tmpl w:val="359C145A"/>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0ED39DD"/>
    <w:multiLevelType w:val="multilevel"/>
    <w:tmpl w:val="590A43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DD28FB"/>
    <w:multiLevelType w:val="multilevel"/>
    <w:tmpl w:val="E4D8D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48D3B79"/>
    <w:multiLevelType w:val="multilevel"/>
    <w:tmpl w:val="60BEBB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F706CA5"/>
    <w:multiLevelType w:val="multilevel"/>
    <w:tmpl w:val="AEE05D8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5EF359B"/>
    <w:multiLevelType w:val="multilevel"/>
    <w:tmpl w:val="B388FA4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A97CBB"/>
    <w:multiLevelType w:val="multilevel"/>
    <w:tmpl w:val="B5D08C68"/>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6"/>
  </w:num>
  <w:num w:numId="2">
    <w:abstractNumId w:val="19"/>
  </w:num>
  <w:num w:numId="3">
    <w:abstractNumId w:val="28"/>
  </w:num>
  <w:num w:numId="4">
    <w:abstractNumId w:val="7"/>
  </w:num>
  <w:num w:numId="5">
    <w:abstractNumId w:val="17"/>
  </w:num>
  <w:num w:numId="6">
    <w:abstractNumId w:val="12"/>
  </w:num>
  <w:num w:numId="7">
    <w:abstractNumId w:val="10"/>
  </w:num>
  <w:num w:numId="8">
    <w:abstractNumId w:val="4"/>
  </w:num>
  <w:num w:numId="9">
    <w:abstractNumId w:val="0"/>
  </w:num>
  <w:num w:numId="10">
    <w:abstractNumId w:val="25"/>
  </w:num>
  <w:num w:numId="11">
    <w:abstractNumId w:val="2"/>
  </w:num>
  <w:num w:numId="12">
    <w:abstractNumId w:val="22"/>
  </w:num>
  <w:num w:numId="13">
    <w:abstractNumId w:val="20"/>
  </w:num>
  <w:num w:numId="14">
    <w:abstractNumId w:val="9"/>
  </w:num>
  <w:num w:numId="15">
    <w:abstractNumId w:val="24"/>
  </w:num>
  <w:num w:numId="16">
    <w:abstractNumId w:val="1"/>
  </w:num>
  <w:num w:numId="17">
    <w:abstractNumId w:val="14"/>
  </w:num>
  <w:num w:numId="18">
    <w:abstractNumId w:val="27"/>
  </w:num>
  <w:num w:numId="19">
    <w:abstractNumId w:val="13"/>
  </w:num>
  <w:num w:numId="20">
    <w:abstractNumId w:val="3"/>
  </w:num>
  <w:num w:numId="21">
    <w:abstractNumId w:val="23"/>
  </w:num>
  <w:num w:numId="22">
    <w:abstractNumId w:val="5"/>
  </w:num>
  <w:num w:numId="23">
    <w:abstractNumId w:val="18"/>
  </w:num>
  <w:num w:numId="24">
    <w:abstractNumId w:val="8"/>
  </w:num>
  <w:num w:numId="25">
    <w:abstractNumId w:val="16"/>
  </w:num>
  <w:num w:numId="26">
    <w:abstractNumId w:val="29"/>
  </w:num>
  <w:num w:numId="27">
    <w:abstractNumId w:val="11"/>
  </w:num>
  <w:num w:numId="28">
    <w:abstractNumId w:val="21"/>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3A3"/>
    <w:rsid w:val="00004137"/>
    <w:rsid w:val="00024907"/>
    <w:rsid w:val="000D472E"/>
    <w:rsid w:val="000E0A7D"/>
    <w:rsid w:val="00112BD6"/>
    <w:rsid w:val="00135794"/>
    <w:rsid w:val="00190701"/>
    <w:rsid w:val="00195862"/>
    <w:rsid w:val="001A7458"/>
    <w:rsid w:val="00216DD2"/>
    <w:rsid w:val="0025001F"/>
    <w:rsid w:val="0025379A"/>
    <w:rsid w:val="0026014C"/>
    <w:rsid w:val="002C4431"/>
    <w:rsid w:val="002D1343"/>
    <w:rsid w:val="00341B46"/>
    <w:rsid w:val="00364E0B"/>
    <w:rsid w:val="00414FB5"/>
    <w:rsid w:val="00421FB5"/>
    <w:rsid w:val="00432FB2"/>
    <w:rsid w:val="004B674A"/>
    <w:rsid w:val="005102F5"/>
    <w:rsid w:val="005A5EC2"/>
    <w:rsid w:val="005B7E4C"/>
    <w:rsid w:val="006248C7"/>
    <w:rsid w:val="00655324"/>
    <w:rsid w:val="006A7C49"/>
    <w:rsid w:val="007057FB"/>
    <w:rsid w:val="00715D0D"/>
    <w:rsid w:val="00735FEE"/>
    <w:rsid w:val="007A53A3"/>
    <w:rsid w:val="007A7073"/>
    <w:rsid w:val="007D3DE0"/>
    <w:rsid w:val="008E1726"/>
    <w:rsid w:val="008F3B46"/>
    <w:rsid w:val="008F701D"/>
    <w:rsid w:val="00943CD5"/>
    <w:rsid w:val="00A0034C"/>
    <w:rsid w:val="00A551EF"/>
    <w:rsid w:val="00A73E90"/>
    <w:rsid w:val="00AB69D7"/>
    <w:rsid w:val="00B14669"/>
    <w:rsid w:val="00B31886"/>
    <w:rsid w:val="00B700E5"/>
    <w:rsid w:val="00C165CF"/>
    <w:rsid w:val="00C81578"/>
    <w:rsid w:val="00CA5461"/>
    <w:rsid w:val="00CD215E"/>
    <w:rsid w:val="00CE0CDD"/>
    <w:rsid w:val="00CE24B6"/>
    <w:rsid w:val="00D216CD"/>
    <w:rsid w:val="00D26068"/>
    <w:rsid w:val="00D35AE3"/>
    <w:rsid w:val="00D53659"/>
    <w:rsid w:val="00D63FC3"/>
    <w:rsid w:val="00DB7DEB"/>
    <w:rsid w:val="00E416ED"/>
    <w:rsid w:val="00EA14E4"/>
    <w:rsid w:val="00EB34E1"/>
    <w:rsid w:val="00F54C3B"/>
    <w:rsid w:val="00F622E4"/>
    <w:rsid w:val="00FC2493"/>
    <w:rsid w:val="00FF0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2207"/>
  <w15:docId w15:val="{37D74CB8-0765-4B8E-B2D2-8BDB4375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57FB"/>
    <w:rPr>
      <w:lang w:val="en-SG"/>
    </w:rPr>
  </w:style>
  <w:style w:type="paragraph" w:styleId="Heading1">
    <w:name w:val="heading 1"/>
    <w:basedOn w:val="Normal"/>
    <w:next w:val="Normal"/>
    <w:pPr>
      <w:keepNext/>
      <w:keepLines/>
      <w:jc w:val="both"/>
      <w:outlineLvl w:val="0"/>
    </w:pPr>
    <w:rPr>
      <w:rFonts w:ascii="Roboto" w:eastAsia="Roboto" w:hAnsi="Roboto" w:cs="Roboto"/>
      <w:b/>
      <w:sz w:val="24"/>
      <w:szCs w:val="24"/>
      <w:u w:val="single"/>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00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01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5001F"/>
    <w:rPr>
      <w:b/>
      <w:bCs/>
    </w:rPr>
  </w:style>
  <w:style w:type="character" w:customStyle="1" w:styleId="CommentSubjectChar">
    <w:name w:val="Comment Subject Char"/>
    <w:basedOn w:val="CommentTextChar"/>
    <w:link w:val="CommentSubject"/>
    <w:uiPriority w:val="99"/>
    <w:semiHidden/>
    <w:rsid w:val="0025001F"/>
    <w:rPr>
      <w:b/>
      <w:bCs/>
      <w:sz w:val="20"/>
      <w:szCs w:val="20"/>
    </w:rPr>
  </w:style>
  <w:style w:type="character" w:styleId="Hyperlink">
    <w:name w:val="Hyperlink"/>
    <w:basedOn w:val="DefaultParagraphFont"/>
    <w:uiPriority w:val="99"/>
    <w:unhideWhenUsed/>
    <w:rsid w:val="0025001F"/>
    <w:rPr>
      <w:color w:val="0000FF" w:themeColor="hyperlink"/>
      <w:u w:val="single"/>
    </w:rPr>
  </w:style>
  <w:style w:type="character" w:styleId="FollowedHyperlink">
    <w:name w:val="FollowedHyperlink"/>
    <w:basedOn w:val="DefaultParagraphFont"/>
    <w:uiPriority w:val="99"/>
    <w:semiHidden/>
    <w:unhideWhenUsed/>
    <w:rsid w:val="0025001F"/>
    <w:rPr>
      <w:color w:val="800080" w:themeColor="followedHyperlink"/>
      <w:u w:val="single"/>
    </w:rPr>
  </w:style>
  <w:style w:type="paragraph" w:styleId="Caption">
    <w:name w:val="caption"/>
    <w:basedOn w:val="Normal"/>
    <w:next w:val="Normal"/>
    <w:uiPriority w:val="35"/>
    <w:unhideWhenUsed/>
    <w:qFormat/>
    <w:rsid w:val="002C4431"/>
    <w:pPr>
      <w:spacing w:after="200" w:line="240" w:lineRule="auto"/>
    </w:pPr>
    <w:rPr>
      <w:i/>
      <w:iCs/>
      <w:color w:val="1F497D" w:themeColor="text2"/>
      <w:sz w:val="18"/>
      <w:szCs w:val="18"/>
    </w:rPr>
  </w:style>
  <w:style w:type="table" w:styleId="GridTable5Dark-Accent6">
    <w:name w:val="Grid Table 5 Dark Accent 6"/>
    <w:basedOn w:val="TableNormal"/>
    <w:uiPriority w:val="50"/>
    <w:rsid w:val="00EA14E4"/>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Header">
    <w:name w:val="header"/>
    <w:basedOn w:val="Normal"/>
    <w:link w:val="HeaderChar"/>
    <w:uiPriority w:val="99"/>
    <w:unhideWhenUsed/>
    <w:rsid w:val="00CE0CDD"/>
    <w:pPr>
      <w:tabs>
        <w:tab w:val="center" w:pos="4680"/>
        <w:tab w:val="right" w:pos="9360"/>
      </w:tabs>
      <w:spacing w:line="240" w:lineRule="auto"/>
    </w:pPr>
  </w:style>
  <w:style w:type="character" w:customStyle="1" w:styleId="HeaderChar">
    <w:name w:val="Header Char"/>
    <w:basedOn w:val="DefaultParagraphFont"/>
    <w:link w:val="Header"/>
    <w:uiPriority w:val="99"/>
    <w:rsid w:val="00CE0CDD"/>
  </w:style>
  <w:style w:type="paragraph" w:styleId="Footer">
    <w:name w:val="footer"/>
    <w:basedOn w:val="Normal"/>
    <w:link w:val="FooterChar"/>
    <w:uiPriority w:val="99"/>
    <w:unhideWhenUsed/>
    <w:rsid w:val="00CE0CDD"/>
    <w:pPr>
      <w:tabs>
        <w:tab w:val="center" w:pos="4680"/>
        <w:tab w:val="right" w:pos="9360"/>
      </w:tabs>
      <w:spacing w:line="240" w:lineRule="auto"/>
    </w:pPr>
  </w:style>
  <w:style w:type="character" w:customStyle="1" w:styleId="FooterChar">
    <w:name w:val="Footer Char"/>
    <w:basedOn w:val="DefaultParagraphFont"/>
    <w:link w:val="Footer"/>
    <w:uiPriority w:val="99"/>
    <w:rsid w:val="00CE0CDD"/>
  </w:style>
  <w:style w:type="paragraph" w:styleId="ListParagraph">
    <w:name w:val="List Paragraph"/>
    <w:basedOn w:val="Normal"/>
    <w:uiPriority w:val="34"/>
    <w:qFormat/>
    <w:rsid w:val="00A55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1771">
      <w:bodyDiv w:val="1"/>
      <w:marLeft w:val="0"/>
      <w:marRight w:val="0"/>
      <w:marTop w:val="0"/>
      <w:marBottom w:val="0"/>
      <w:divBdr>
        <w:top w:val="none" w:sz="0" w:space="0" w:color="auto"/>
        <w:left w:val="none" w:sz="0" w:space="0" w:color="auto"/>
        <w:bottom w:val="none" w:sz="0" w:space="0" w:color="auto"/>
        <w:right w:val="none" w:sz="0" w:space="0" w:color="auto"/>
      </w:divBdr>
    </w:div>
    <w:div w:id="370306697">
      <w:bodyDiv w:val="1"/>
      <w:marLeft w:val="0"/>
      <w:marRight w:val="0"/>
      <w:marTop w:val="0"/>
      <w:marBottom w:val="0"/>
      <w:divBdr>
        <w:top w:val="none" w:sz="0" w:space="0" w:color="auto"/>
        <w:left w:val="none" w:sz="0" w:space="0" w:color="auto"/>
        <w:bottom w:val="none" w:sz="0" w:space="0" w:color="auto"/>
        <w:right w:val="none" w:sz="0" w:space="0" w:color="auto"/>
      </w:divBdr>
    </w:div>
    <w:div w:id="1344283039">
      <w:bodyDiv w:val="1"/>
      <w:marLeft w:val="0"/>
      <w:marRight w:val="0"/>
      <w:marTop w:val="0"/>
      <w:marBottom w:val="0"/>
      <w:divBdr>
        <w:top w:val="none" w:sz="0" w:space="0" w:color="auto"/>
        <w:left w:val="none" w:sz="0" w:space="0" w:color="auto"/>
        <w:bottom w:val="none" w:sz="0" w:space="0" w:color="auto"/>
        <w:right w:val="none" w:sz="0" w:space="0" w:color="auto"/>
      </w:divBdr>
    </w:div>
    <w:div w:id="1683044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deaf.org.sg"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deaf.org.sg" TargetMode="External"/><Relationship Id="rId5" Type="http://schemas.openxmlformats.org/officeDocument/2006/relationships/webSettings" Target="webSettings.xml"/><Relationship Id="rId15" Type="http://schemas.openxmlformats.org/officeDocument/2006/relationships/hyperlink" Target="mailto:info@sadeaf.org.s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adeaf.org.sg"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BA7C7-0CB5-4725-B597-EABED202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Zhi Hao</dc:creator>
  <cp:lastModifiedBy>Zhi Hao</cp:lastModifiedBy>
  <cp:revision>4</cp:revision>
  <cp:lastPrinted>2021-09-29T00:39:00Z</cp:lastPrinted>
  <dcterms:created xsi:type="dcterms:W3CDTF">2022-05-11T03:08:00Z</dcterms:created>
  <dcterms:modified xsi:type="dcterms:W3CDTF">2022-08-17T09:19:00Z</dcterms:modified>
  <cp:contentStatus/>
</cp:coreProperties>
</file>